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8C787" w14:textId="77777777" w:rsidR="00277F34" w:rsidRPr="00B20EB1" w:rsidRDefault="00277F34" w:rsidP="00277F34">
      <w:pPr>
        <w:spacing w:line="240" w:lineRule="auto"/>
        <w:jc w:val="both"/>
        <w:rPr>
          <w:b/>
          <w:bCs/>
          <w:color w:val="00B0F0"/>
          <w:sz w:val="32"/>
          <w:szCs w:val="32"/>
        </w:rPr>
      </w:pPr>
      <w:r w:rsidRPr="00B20EB1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Pr="00B20EB1">
        <w:rPr>
          <w:sz w:val="20"/>
          <w:szCs w:val="20"/>
        </w:rPr>
        <w:t xml:space="preserve">PAV </w:t>
      </w:r>
      <w:r>
        <w:rPr>
          <w:sz w:val="20"/>
          <w:szCs w:val="20"/>
        </w:rPr>
        <w:t xml:space="preserve">                       </w:t>
      </w:r>
      <w:r>
        <w:rPr>
          <w:b/>
          <w:bCs/>
          <w:color w:val="00B0F0"/>
          <w:sz w:val="32"/>
          <w:szCs w:val="32"/>
        </w:rPr>
        <w:t>ÚSTAV ZÁKLADŮ ENVIRONMENTÁLNÍHO INŽENÝRSTVÍ</w:t>
      </w:r>
    </w:p>
    <w:p w14:paraId="47DB4AE7" w14:textId="77777777" w:rsidR="00277F34" w:rsidRPr="00B20EB1" w:rsidRDefault="00277F34" w:rsidP="00277F34">
      <w:pPr>
        <w:spacing w:line="240" w:lineRule="auto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</w:t>
      </w:r>
      <w:r w:rsidRPr="00B20EB1">
        <w:rPr>
          <w:sz w:val="20"/>
          <w:szCs w:val="20"/>
        </w:rPr>
        <w:t xml:space="preserve">ÚSTAV </w:t>
      </w:r>
      <w:r>
        <w:rPr>
          <w:sz w:val="20"/>
          <w:szCs w:val="20"/>
        </w:rPr>
        <w:t>ZÁKLADŮ</w:t>
      </w:r>
      <w:r w:rsidRPr="00B20EB1">
        <w:rPr>
          <w:sz w:val="20"/>
          <w:szCs w:val="20"/>
        </w:rPr>
        <w:t xml:space="preserve"> </w:t>
      </w:r>
      <w:r>
        <w:rPr>
          <w:b/>
          <w:bCs/>
          <w:color w:val="00B0F0"/>
          <w:sz w:val="32"/>
          <w:szCs w:val="32"/>
        </w:rPr>
        <w:tab/>
      </w:r>
      <w:r>
        <w:rPr>
          <w:b/>
          <w:bCs/>
          <w:color w:val="00B0F0"/>
          <w:sz w:val="32"/>
          <w:szCs w:val="32"/>
        </w:rPr>
        <w:tab/>
        <w:t xml:space="preserve">               POLSKÉ AKADEMIE VĚD</w:t>
      </w:r>
      <w:r>
        <w:rPr>
          <w:sz w:val="28"/>
          <w:szCs w:val="28"/>
        </w:rPr>
        <w:t xml:space="preserve"> </w:t>
      </w:r>
    </w:p>
    <w:p w14:paraId="42D556FC" w14:textId="77777777" w:rsidR="00277F34" w:rsidRPr="002A55EB" w:rsidRDefault="00277F34" w:rsidP="00277F34">
      <w:pPr>
        <w:spacing w:line="240" w:lineRule="auto"/>
        <w:jc w:val="both"/>
        <w:rPr>
          <w:color w:val="0070C0"/>
          <w:sz w:val="28"/>
          <w:szCs w:val="28"/>
        </w:rPr>
      </w:pPr>
      <w:r w:rsidRPr="00B20EB1">
        <w:rPr>
          <w:sz w:val="20"/>
          <w:szCs w:val="20"/>
        </w:rPr>
        <w:t>ENVIRONMENTÁLNÍHO</w:t>
      </w:r>
      <w:r>
        <w:rPr>
          <w:color w:val="00B0F0"/>
          <w:sz w:val="28"/>
          <w:szCs w:val="28"/>
        </w:rPr>
        <w:tab/>
        <w:t xml:space="preserve">              </w:t>
      </w:r>
      <w:r>
        <w:rPr>
          <w:color w:val="0070C0"/>
          <w:sz w:val="28"/>
          <w:szCs w:val="28"/>
        </w:rPr>
        <w:t>ul. M. Sklodowskiej-Curie 34, 41-819 Zabrze</w:t>
      </w:r>
    </w:p>
    <w:p w14:paraId="0D76DDF0" w14:textId="77777777" w:rsidR="00277F34" w:rsidRDefault="00277F34" w:rsidP="00277F34">
      <w:pPr>
        <w:spacing w:line="240" w:lineRule="auto"/>
        <w:jc w:val="both"/>
        <w:rPr>
          <w:color w:val="0070C0"/>
          <w:sz w:val="24"/>
          <w:szCs w:val="24"/>
        </w:rPr>
      </w:pPr>
      <w:r>
        <w:rPr>
          <w:sz w:val="20"/>
          <w:szCs w:val="20"/>
        </w:rPr>
        <w:t xml:space="preserve">        </w:t>
      </w:r>
      <w:r w:rsidRPr="00B20EB1">
        <w:rPr>
          <w:sz w:val="20"/>
          <w:szCs w:val="20"/>
        </w:rPr>
        <w:t>INŽENÝRSTVÍ</w:t>
      </w:r>
      <w:r>
        <w:rPr>
          <w:color w:val="0070C0"/>
          <w:sz w:val="24"/>
          <w:szCs w:val="24"/>
        </w:rPr>
        <w:tab/>
        <w:t xml:space="preserve">                  tel.: 32 271 64 81, 32 271 70 40; fax: 32 271 74 70</w:t>
      </w:r>
    </w:p>
    <w:p w14:paraId="242CF23E" w14:textId="77777777" w:rsidR="00277F34" w:rsidRDefault="00277F34" w:rsidP="00277F34">
      <w:pPr>
        <w:spacing w:line="240" w:lineRule="auto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hyperlink r:id="rId7" w:history="1">
        <w:r w:rsidRPr="00165810">
          <w:rPr>
            <w:rStyle w:val="Hypertextovodkaz"/>
            <w:sz w:val="24"/>
            <w:szCs w:val="24"/>
          </w:rPr>
          <w:t>ipis@ipis.zabrze.pl</w:t>
        </w:r>
      </w:hyperlink>
      <w:r>
        <w:rPr>
          <w:color w:val="0070C0"/>
          <w:sz w:val="24"/>
          <w:szCs w:val="24"/>
        </w:rPr>
        <w:t xml:space="preserve">, </w:t>
      </w:r>
      <w:hyperlink r:id="rId8" w:history="1">
        <w:r w:rsidRPr="00165810">
          <w:rPr>
            <w:rStyle w:val="Hypertextovodkaz"/>
            <w:sz w:val="24"/>
            <w:szCs w:val="24"/>
          </w:rPr>
          <w:t>www.ipis.zabrze.pl</w:t>
        </w:r>
      </w:hyperlink>
      <w:r>
        <w:rPr>
          <w:color w:val="0070C0"/>
          <w:sz w:val="24"/>
          <w:szCs w:val="24"/>
        </w:rPr>
        <w:t xml:space="preserve">, </w:t>
      </w:r>
      <w:hyperlink r:id="rId9" w:history="1">
        <w:r w:rsidRPr="00165810">
          <w:rPr>
            <w:rStyle w:val="Hypertextovodkaz"/>
            <w:sz w:val="24"/>
            <w:szCs w:val="24"/>
          </w:rPr>
          <w:t>www.ipis.pan.pl</w:t>
        </w:r>
      </w:hyperlink>
      <w:r>
        <w:rPr>
          <w:color w:val="0070C0"/>
          <w:sz w:val="24"/>
          <w:szCs w:val="24"/>
        </w:rPr>
        <w:t xml:space="preserve"> </w:t>
      </w:r>
    </w:p>
    <w:p w14:paraId="6B55F4E2" w14:textId="77777777" w:rsidR="00277F34" w:rsidRDefault="00277F34" w:rsidP="00277F34">
      <w:pPr>
        <w:pBdr>
          <w:bottom w:val="single" w:sz="12" w:space="1" w:color="auto"/>
        </w:pBdr>
        <w:spacing w:line="240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</w:r>
      <w:r>
        <w:rPr>
          <w:color w:val="0070C0"/>
          <w:sz w:val="24"/>
          <w:szCs w:val="24"/>
        </w:rPr>
        <w:tab/>
        <w:t>NIP: 648-000-67-20</w:t>
      </w:r>
      <w:r>
        <w:rPr>
          <w:color w:val="0070C0"/>
          <w:sz w:val="24"/>
          <w:szCs w:val="24"/>
        </w:rPr>
        <w:tab/>
        <w:t>REGON: 000558009</w:t>
      </w:r>
      <w:r>
        <w:rPr>
          <w:color w:val="0070C0"/>
          <w:sz w:val="28"/>
          <w:szCs w:val="28"/>
        </w:rPr>
        <w:t xml:space="preserve"> </w:t>
      </w:r>
    </w:p>
    <w:p w14:paraId="6F9E7B16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b/>
          <w:bCs/>
          <w:i/>
          <w:iCs/>
          <w:color w:val="0070C0"/>
          <w:sz w:val="16"/>
          <w:szCs w:val="16"/>
        </w:rPr>
        <w:t xml:space="preserve">          Výzkumná laboratoř IPIS PAN</w:t>
      </w:r>
      <w:r>
        <w:rPr>
          <w:color w:val="0070C0"/>
          <w:sz w:val="16"/>
          <w:szCs w:val="16"/>
        </w:rPr>
        <w:t xml:space="preserve"> </w:t>
      </w:r>
    </w:p>
    <w:p w14:paraId="209CA959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Akreditované analýzy odpadních vod, </w:t>
      </w:r>
    </w:p>
    <w:p w14:paraId="2DD654B0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půd, odpadů a měření koncentrace </w:t>
      </w:r>
    </w:p>
    <w:p w14:paraId="2F99B390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plynového a prašného znečištění </w:t>
      </w:r>
    </w:p>
    <w:p w14:paraId="2DE4EFBB" w14:textId="127BB9F5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>vzduchu:</w:t>
      </w:r>
    </w:p>
    <w:p w14:paraId="42CDB2C6" w14:textId="1DFB5E32" w:rsidR="00277F34" w:rsidRPr="00BF0344" w:rsidRDefault="00277F34" w:rsidP="00277F34">
      <w:pPr>
        <w:rPr>
          <w:sz w:val="28"/>
          <w:szCs w:val="28"/>
        </w:rPr>
      </w:pPr>
      <w:r>
        <w:rPr>
          <w:color w:val="0070C0"/>
          <w:sz w:val="16"/>
          <w:szCs w:val="16"/>
        </w:rPr>
        <w:t>Chemický výzkum:</w:t>
      </w:r>
      <w:r w:rsidR="00BF0344">
        <w:rPr>
          <w:color w:val="0070C0"/>
          <w:sz w:val="16"/>
          <w:szCs w:val="16"/>
        </w:rPr>
        <w:tab/>
      </w:r>
      <w:r w:rsidR="00BF0344">
        <w:rPr>
          <w:color w:val="0070C0"/>
          <w:sz w:val="16"/>
          <w:szCs w:val="16"/>
        </w:rPr>
        <w:tab/>
        <w:t xml:space="preserve">                </w:t>
      </w:r>
      <w:r w:rsidR="00BF0344">
        <w:rPr>
          <w:sz w:val="28"/>
          <w:szCs w:val="28"/>
        </w:rPr>
        <w:t xml:space="preserve">Postrealizační analýza funkce systému zabezpečení </w:t>
      </w:r>
    </w:p>
    <w:p w14:paraId="68502799" w14:textId="6EA2BB59" w:rsidR="00277F34" w:rsidRPr="00BF0344" w:rsidRDefault="00277F34" w:rsidP="00BF0344">
      <w:pPr>
        <w:ind w:left="360"/>
        <w:rPr>
          <w:sz w:val="28"/>
          <w:szCs w:val="28"/>
        </w:rPr>
      </w:pPr>
      <w:r w:rsidRPr="00BF0344">
        <w:rPr>
          <w:color w:val="0070C0"/>
          <w:sz w:val="16"/>
          <w:szCs w:val="16"/>
        </w:rPr>
        <w:t xml:space="preserve">výfukových plynů </w:t>
      </w:r>
      <w:r w:rsidR="00BF0344">
        <w:rPr>
          <w:sz w:val="28"/>
          <w:szCs w:val="28"/>
        </w:rPr>
        <w:tab/>
        <w:t xml:space="preserve">         proti prašným emisím v oblasti uhelného bunkru</w:t>
      </w:r>
    </w:p>
    <w:p w14:paraId="660C1855" w14:textId="7A5AF690" w:rsidR="00277F34" w:rsidRPr="00BF0344" w:rsidRDefault="00277F34" w:rsidP="00BF0344">
      <w:pPr>
        <w:ind w:left="360"/>
        <w:rPr>
          <w:sz w:val="28"/>
          <w:szCs w:val="28"/>
        </w:rPr>
      </w:pPr>
      <w:r w:rsidRPr="00BF0344">
        <w:rPr>
          <w:color w:val="0070C0"/>
          <w:sz w:val="16"/>
          <w:szCs w:val="16"/>
        </w:rPr>
        <w:t xml:space="preserve">půdy </w:t>
      </w:r>
      <w:r w:rsidR="00BF0344">
        <w:rPr>
          <w:sz w:val="28"/>
          <w:szCs w:val="28"/>
        </w:rPr>
        <w:tab/>
      </w:r>
      <w:r w:rsidR="00BF0344">
        <w:rPr>
          <w:sz w:val="28"/>
          <w:szCs w:val="28"/>
        </w:rPr>
        <w:tab/>
        <w:t xml:space="preserve">         v souladu s environmentálním posudkem, vyhotoveným</w:t>
      </w:r>
    </w:p>
    <w:p w14:paraId="790E6977" w14:textId="391C450D" w:rsidR="00277F34" w:rsidRPr="00BF0344" w:rsidRDefault="00277F34" w:rsidP="00BF0344">
      <w:pPr>
        <w:ind w:left="360"/>
        <w:jc w:val="both"/>
        <w:rPr>
          <w:b/>
          <w:bCs/>
          <w:sz w:val="28"/>
          <w:szCs w:val="28"/>
        </w:rPr>
      </w:pPr>
      <w:r w:rsidRPr="00BF0344">
        <w:rPr>
          <w:color w:val="0070C0"/>
          <w:sz w:val="16"/>
          <w:szCs w:val="16"/>
        </w:rPr>
        <w:t xml:space="preserve">vody </w:t>
      </w:r>
      <w:r w:rsidR="00BF0344">
        <w:rPr>
          <w:sz w:val="28"/>
          <w:szCs w:val="28"/>
        </w:rPr>
        <w:tab/>
      </w:r>
      <w:r w:rsidR="00BF0344">
        <w:rPr>
          <w:sz w:val="28"/>
          <w:szCs w:val="28"/>
        </w:rPr>
        <w:tab/>
        <w:t xml:space="preserve">         pro záměr „</w:t>
      </w:r>
      <w:r w:rsidR="00BF0344">
        <w:rPr>
          <w:b/>
          <w:bCs/>
          <w:sz w:val="28"/>
          <w:szCs w:val="28"/>
        </w:rPr>
        <w:t xml:space="preserve">Pokračování v exploataci hnědouhelného </w:t>
      </w:r>
    </w:p>
    <w:p w14:paraId="38F0EC59" w14:textId="5F9038AE" w:rsidR="00277F34" w:rsidRPr="00C71521" w:rsidRDefault="00277F34" w:rsidP="00BF0344">
      <w:pPr>
        <w:ind w:left="360"/>
        <w:jc w:val="both"/>
        <w:rPr>
          <w:b/>
          <w:bCs/>
          <w:sz w:val="28"/>
          <w:szCs w:val="28"/>
        </w:rPr>
      </w:pPr>
      <w:r w:rsidRPr="00BF0344">
        <w:rPr>
          <w:color w:val="0070C0"/>
          <w:sz w:val="16"/>
          <w:szCs w:val="16"/>
        </w:rPr>
        <w:t xml:space="preserve">odpadních vod </w:t>
      </w:r>
      <w:r w:rsidR="00BF0344">
        <w:rPr>
          <w:sz w:val="28"/>
          <w:szCs w:val="28"/>
        </w:rPr>
        <w:tab/>
      </w:r>
      <w:r w:rsidR="00BF0344">
        <w:rPr>
          <w:sz w:val="28"/>
          <w:szCs w:val="28"/>
        </w:rPr>
        <w:tab/>
        <w:t xml:space="preserve">         </w:t>
      </w:r>
      <w:r w:rsidR="00BF0344" w:rsidRPr="00C71521">
        <w:rPr>
          <w:b/>
          <w:bCs/>
          <w:sz w:val="28"/>
          <w:szCs w:val="28"/>
        </w:rPr>
        <w:t>ložiska Turów</w:t>
      </w:r>
      <w:r w:rsidR="00C71521">
        <w:rPr>
          <w:b/>
          <w:bCs/>
          <w:sz w:val="28"/>
          <w:szCs w:val="28"/>
        </w:rPr>
        <w:t>“ pro PGE GiEK a. s., Odbor hnědouhelné-</w:t>
      </w:r>
    </w:p>
    <w:p w14:paraId="0DA7DE63" w14:textId="4591BDA6" w:rsidR="00277F34" w:rsidRPr="00C71521" w:rsidRDefault="00277F34" w:rsidP="00C71521">
      <w:pPr>
        <w:ind w:left="360"/>
        <w:jc w:val="both"/>
        <w:rPr>
          <w:color w:val="0070C0"/>
          <w:sz w:val="16"/>
          <w:szCs w:val="16"/>
        </w:rPr>
      </w:pPr>
      <w:r w:rsidRPr="00C71521">
        <w:rPr>
          <w:color w:val="0070C0"/>
          <w:sz w:val="16"/>
          <w:szCs w:val="16"/>
        </w:rPr>
        <w:t>odpadů</w:t>
      </w:r>
      <w:r w:rsidR="00C71521">
        <w:rPr>
          <w:b/>
          <w:bCs/>
          <w:sz w:val="28"/>
          <w:szCs w:val="28"/>
        </w:rPr>
        <w:tab/>
      </w:r>
      <w:r w:rsidR="00C71521">
        <w:rPr>
          <w:b/>
          <w:bCs/>
          <w:sz w:val="28"/>
          <w:szCs w:val="28"/>
        </w:rPr>
        <w:tab/>
        <w:t xml:space="preserve">                                             ho dolu Turów</w:t>
      </w:r>
      <w:r w:rsidRPr="00C71521">
        <w:rPr>
          <w:color w:val="0070C0"/>
          <w:sz w:val="16"/>
          <w:szCs w:val="16"/>
        </w:rPr>
        <w:t xml:space="preserve"> </w:t>
      </w:r>
    </w:p>
    <w:p w14:paraId="75AC6E25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Výzkumy v oblasti environmentálního </w:t>
      </w:r>
    </w:p>
    <w:p w14:paraId="7C0B3D73" w14:textId="05A3CF17" w:rsidR="00277F34" w:rsidRPr="00C71521" w:rsidRDefault="00277F34" w:rsidP="00C71521">
      <w:pPr>
        <w:jc w:val="both"/>
        <w:rPr>
          <w:b/>
          <w:bCs/>
          <w:sz w:val="24"/>
          <w:szCs w:val="24"/>
        </w:rPr>
      </w:pPr>
      <w:r>
        <w:rPr>
          <w:color w:val="0070C0"/>
          <w:sz w:val="16"/>
          <w:szCs w:val="16"/>
        </w:rPr>
        <w:t xml:space="preserve">inženýrství: </w:t>
      </w:r>
      <w:r w:rsidR="00C71521">
        <w:rPr>
          <w:b/>
          <w:bCs/>
          <w:color w:val="0070C0"/>
          <w:sz w:val="24"/>
          <w:szCs w:val="24"/>
        </w:rPr>
        <w:tab/>
      </w:r>
      <w:r w:rsidR="00C71521">
        <w:rPr>
          <w:b/>
          <w:bCs/>
          <w:color w:val="0070C0"/>
          <w:sz w:val="24"/>
          <w:szCs w:val="24"/>
        </w:rPr>
        <w:tab/>
      </w:r>
      <w:r w:rsidR="00286B04">
        <w:rPr>
          <w:b/>
          <w:bCs/>
          <w:color w:val="0070C0"/>
          <w:sz w:val="24"/>
          <w:szCs w:val="24"/>
        </w:rPr>
        <w:t xml:space="preserve">          </w:t>
      </w:r>
      <w:r w:rsidR="00C71521">
        <w:rPr>
          <w:b/>
          <w:bCs/>
          <w:sz w:val="24"/>
          <w:szCs w:val="24"/>
        </w:rPr>
        <w:t xml:space="preserve">I. fáze: </w:t>
      </w:r>
      <w:r w:rsidR="002B3E67">
        <w:rPr>
          <w:b/>
          <w:bCs/>
          <w:sz w:val="24"/>
          <w:szCs w:val="24"/>
        </w:rPr>
        <w:t>Postrealizační analýza měřicího systému</w:t>
      </w:r>
      <w:r w:rsidR="00286B04">
        <w:rPr>
          <w:b/>
          <w:bCs/>
          <w:sz w:val="24"/>
          <w:szCs w:val="24"/>
        </w:rPr>
        <w:t xml:space="preserve"> provozu bunkru</w:t>
      </w:r>
    </w:p>
    <w:p w14:paraId="712B7601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QAL2 a AST automatických </w:t>
      </w:r>
    </w:p>
    <w:p w14:paraId="56415B8A" w14:textId="730A6757" w:rsidR="00277F34" w:rsidRDefault="00277F34" w:rsidP="00277F34">
      <w:pPr>
        <w:pStyle w:val="Odstavecseseznamem"/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monitorovacích systémů (AMS) </w:t>
      </w:r>
    </w:p>
    <w:p w14:paraId="15FFA015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zařízení k odprašování výfukových </w:t>
      </w:r>
    </w:p>
    <w:p w14:paraId="2461933A" w14:textId="3DD7AC73" w:rsidR="00277F34" w:rsidRDefault="00277F34" w:rsidP="00277F34">
      <w:pPr>
        <w:pStyle w:val="Odstavecseseznamem"/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plynů </w:t>
      </w:r>
    </w:p>
    <w:p w14:paraId="4E59E698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Výzkumy fyzikálních vlastností: </w:t>
      </w:r>
    </w:p>
    <w:p w14:paraId="69F03CD8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vody </w:t>
      </w:r>
    </w:p>
    <w:p w14:paraId="405B0C53" w14:textId="1DCDDA9B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odpadních vod </w:t>
      </w:r>
    </w:p>
    <w:p w14:paraId="7FF4AE88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výfukových plynů </w:t>
      </w:r>
    </w:p>
    <w:p w14:paraId="68D88433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Odebírání vzorků: </w:t>
      </w:r>
    </w:p>
    <w:p w14:paraId="55548ED7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výfukových plynů </w:t>
      </w:r>
    </w:p>
    <w:p w14:paraId="27F8A0AE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povrchové vody </w:t>
      </w:r>
    </w:p>
    <w:p w14:paraId="0838ED22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sedimentů </w:t>
      </w:r>
    </w:p>
    <w:p w14:paraId="0AEDF47E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odpadních vod </w:t>
      </w:r>
    </w:p>
    <w:p w14:paraId="65C92FA8" w14:textId="77777777" w:rsidR="00277F34" w:rsidRDefault="00277F34" w:rsidP="00277F34">
      <w:pPr>
        <w:pStyle w:val="Odstavecseseznamem"/>
        <w:numPr>
          <w:ilvl w:val="0"/>
          <w:numId w:val="1"/>
        </w:num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půdy </w:t>
      </w:r>
    </w:p>
    <w:p w14:paraId="72362E79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b/>
          <w:bCs/>
          <w:i/>
          <w:iCs/>
          <w:color w:val="0070C0"/>
          <w:sz w:val="16"/>
          <w:szCs w:val="16"/>
        </w:rPr>
        <w:t>Vodní hospodářství a ochrana vod</w:t>
      </w:r>
      <w:r>
        <w:rPr>
          <w:color w:val="0070C0"/>
          <w:sz w:val="16"/>
          <w:szCs w:val="16"/>
        </w:rPr>
        <w:t xml:space="preserve"> </w:t>
      </w:r>
    </w:p>
    <w:p w14:paraId="23A1CE1F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Monitoring vodního prostředí, </w:t>
      </w:r>
    </w:p>
    <w:p w14:paraId="116D3FF9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>rekultivace vodního prostředí,</w:t>
      </w:r>
    </w:p>
    <w:p w14:paraId="27F75CD4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laboratorní analýzy vod a </w:t>
      </w:r>
    </w:p>
    <w:p w14:paraId="273BFC97" w14:textId="0AACF31D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lastRenderedPageBreak/>
        <w:t xml:space="preserve">odpadních vod. </w:t>
      </w:r>
    </w:p>
    <w:p w14:paraId="4355EB1F" w14:textId="77777777" w:rsidR="00277F34" w:rsidRDefault="00277F34" w:rsidP="00277F34">
      <w:pPr>
        <w:rPr>
          <w:b/>
          <w:bCs/>
          <w:i/>
          <w:iCs/>
          <w:color w:val="0070C0"/>
          <w:sz w:val="16"/>
          <w:szCs w:val="16"/>
        </w:rPr>
      </w:pPr>
      <w:r>
        <w:rPr>
          <w:b/>
          <w:bCs/>
          <w:i/>
          <w:iCs/>
          <w:color w:val="0070C0"/>
          <w:sz w:val="16"/>
          <w:szCs w:val="16"/>
        </w:rPr>
        <w:t xml:space="preserve">Magnetismus životního prostředí a   </w:t>
      </w:r>
    </w:p>
    <w:p w14:paraId="5229DBED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b/>
          <w:bCs/>
          <w:i/>
          <w:iCs/>
          <w:color w:val="0070C0"/>
          <w:sz w:val="16"/>
          <w:szCs w:val="16"/>
        </w:rPr>
        <w:t xml:space="preserve">                     rekultivace</w:t>
      </w:r>
      <w:r>
        <w:rPr>
          <w:color w:val="0070C0"/>
          <w:sz w:val="16"/>
          <w:szCs w:val="16"/>
        </w:rPr>
        <w:t xml:space="preserve"> </w:t>
      </w:r>
    </w:p>
    <w:p w14:paraId="1BAD1838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Užívání magnetometrie v rámci </w:t>
      </w:r>
    </w:p>
    <w:p w14:paraId="04326DB0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výzkumu stavu a jakosti půd. </w:t>
      </w:r>
    </w:p>
    <w:p w14:paraId="1DEF1328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Projekty technické a biologické </w:t>
      </w:r>
    </w:p>
    <w:p w14:paraId="68A43501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rekultivace postprůmyslových terénů, </w:t>
      </w:r>
    </w:p>
    <w:p w14:paraId="50264829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analýza stavu půdního prostředí. </w:t>
      </w:r>
    </w:p>
    <w:p w14:paraId="2BB4CF13" w14:textId="557656FB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Výzkum vlivu rostlinstva na </w:t>
      </w:r>
    </w:p>
    <w:p w14:paraId="00945869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rozšiřování se znečištění a </w:t>
      </w:r>
    </w:p>
    <w:p w14:paraId="2AE700DF" w14:textId="5278D51B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utváření klimatu. </w:t>
      </w:r>
    </w:p>
    <w:p w14:paraId="7B192275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b/>
          <w:bCs/>
          <w:i/>
          <w:iCs/>
          <w:color w:val="0070C0"/>
          <w:sz w:val="16"/>
          <w:szCs w:val="16"/>
        </w:rPr>
        <w:t>Lokální znečištění životního prostředí</w:t>
      </w:r>
      <w:r>
        <w:rPr>
          <w:color w:val="0070C0"/>
          <w:sz w:val="16"/>
          <w:szCs w:val="16"/>
        </w:rPr>
        <w:t xml:space="preserve"> </w:t>
      </w:r>
    </w:p>
    <w:p w14:paraId="4D729B4C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Expertizy, hodnocení a projekty </w:t>
      </w:r>
    </w:p>
    <w:p w14:paraId="1E2DF4E4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>v oblasti hodpodaření s </w:t>
      </w:r>
    </w:p>
    <w:p w14:paraId="1AC4A217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průmyslovými odpady, </w:t>
      </w:r>
    </w:p>
    <w:p w14:paraId="63BBFD97" w14:textId="77777777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fyzikálně-chemický výzkum </w:t>
      </w:r>
    </w:p>
    <w:p w14:paraId="0E4BCC3B" w14:textId="0AB64D82" w:rsidR="00277F34" w:rsidRDefault="00277F34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průmyslových odpadů. </w:t>
      </w:r>
    </w:p>
    <w:p w14:paraId="0EC82FCC" w14:textId="3AA17299" w:rsidR="002174A7" w:rsidRDefault="002174A7" w:rsidP="00277F34">
      <w:pPr>
        <w:rPr>
          <w:color w:val="0070C0"/>
          <w:sz w:val="16"/>
          <w:szCs w:val="16"/>
        </w:rPr>
      </w:pPr>
      <w:r>
        <w:rPr>
          <w:b/>
          <w:bCs/>
          <w:i/>
          <w:iCs/>
          <w:color w:val="0070C0"/>
          <w:sz w:val="16"/>
          <w:szCs w:val="16"/>
        </w:rPr>
        <w:t>Ochrana vzduchu</w:t>
      </w:r>
      <w:r>
        <w:rPr>
          <w:color w:val="0070C0"/>
          <w:sz w:val="16"/>
          <w:szCs w:val="16"/>
        </w:rPr>
        <w:t xml:space="preserve"> </w:t>
      </w:r>
    </w:p>
    <w:p w14:paraId="5EB62236" w14:textId="59743276" w:rsidR="002174A7" w:rsidRDefault="002174A7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Výzkum emisí a imisí. Expertizy </w:t>
      </w:r>
    </w:p>
    <w:p w14:paraId="59C0CA88" w14:textId="68B07D19" w:rsidR="002174A7" w:rsidRDefault="002174A7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 oblasti působení znečištění </w:t>
      </w:r>
    </w:p>
    <w:p w14:paraId="55BC0AE9" w14:textId="4CADD260" w:rsidR="002174A7" w:rsidRDefault="002174A7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vzduchu na životní prostředí. </w:t>
      </w:r>
    </w:p>
    <w:p w14:paraId="436C91CE" w14:textId="5FEE337B" w:rsidR="002174A7" w:rsidRDefault="00114FB1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Verifikace emisních indikátorů. </w:t>
      </w:r>
    </w:p>
    <w:p w14:paraId="5039EF5E" w14:textId="390DE91A" w:rsidR="00114FB1" w:rsidRDefault="001F6825" w:rsidP="00277F34">
      <w:pPr>
        <w:rPr>
          <w:color w:val="0070C0"/>
          <w:sz w:val="16"/>
          <w:szCs w:val="16"/>
        </w:rPr>
      </w:pPr>
      <w:r>
        <w:rPr>
          <w:b/>
          <w:bCs/>
          <w:i/>
          <w:iCs/>
          <w:color w:val="0070C0"/>
          <w:sz w:val="16"/>
          <w:szCs w:val="16"/>
        </w:rPr>
        <w:t>Hospodaření s odpady</w:t>
      </w:r>
      <w:r>
        <w:rPr>
          <w:color w:val="0070C0"/>
          <w:sz w:val="16"/>
          <w:szCs w:val="16"/>
        </w:rPr>
        <w:t xml:space="preserve"> </w:t>
      </w:r>
    </w:p>
    <w:p w14:paraId="7F1C44C2" w14:textId="77777777" w:rsidR="001F6825" w:rsidRDefault="001F6825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Výzkum v oblasti odstraňování </w:t>
      </w:r>
    </w:p>
    <w:p w14:paraId="1020E1E6" w14:textId="7FDAAE26" w:rsidR="001F6825" w:rsidRDefault="001F6825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>nečistot z vod a odpadních vod</w:t>
      </w:r>
    </w:p>
    <w:p w14:paraId="0357E4CA" w14:textId="3605724A" w:rsidR="001F6825" w:rsidRDefault="001F6825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sorpčními metodami s použitím </w:t>
      </w:r>
    </w:p>
    <w:p w14:paraId="09FE5614" w14:textId="31AAD860" w:rsidR="001F6825" w:rsidRDefault="008208B0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minerálních a organogenních </w:t>
      </w:r>
    </w:p>
    <w:p w14:paraId="023BB9BD" w14:textId="4851D7E6" w:rsidR="008208B0" w:rsidRDefault="008208B0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přírodních a odpadových surovin. </w:t>
      </w:r>
    </w:p>
    <w:p w14:paraId="06D477DD" w14:textId="09255E11" w:rsidR="008208B0" w:rsidRDefault="008208B0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Vývoj nových technologií a technik </w:t>
      </w:r>
    </w:p>
    <w:p w14:paraId="79967A1B" w14:textId="577833A4" w:rsidR="008208B0" w:rsidRPr="001F6825" w:rsidRDefault="00A95308" w:rsidP="00277F34">
      <w:pPr>
        <w:rPr>
          <w:color w:val="0070C0"/>
          <w:sz w:val="16"/>
          <w:szCs w:val="16"/>
        </w:rPr>
      </w:pPr>
      <w:r>
        <w:rPr>
          <w:color w:val="0070C0"/>
          <w:sz w:val="16"/>
          <w:szCs w:val="16"/>
        </w:rPr>
        <w:t xml:space="preserve">rekuperace a zneškodňování odpadů. </w:t>
      </w:r>
    </w:p>
    <w:p w14:paraId="5681E406" w14:textId="24204C2D" w:rsidR="00BF1CF1" w:rsidRDefault="00BF1CF1" w:rsidP="00541E88">
      <w:pPr>
        <w:jc w:val="both"/>
        <w:rPr>
          <w:sz w:val="28"/>
          <w:szCs w:val="28"/>
        </w:rPr>
      </w:pPr>
    </w:p>
    <w:p w14:paraId="0617311E" w14:textId="42C40C69" w:rsidR="00541E88" w:rsidRDefault="00541E88" w:rsidP="00541E88">
      <w:pPr>
        <w:jc w:val="both"/>
        <w:rPr>
          <w:sz w:val="28"/>
          <w:szCs w:val="28"/>
        </w:rPr>
      </w:pPr>
    </w:p>
    <w:p w14:paraId="761D010B" w14:textId="51BDE839" w:rsidR="00541E88" w:rsidRDefault="00541E88" w:rsidP="00541E88">
      <w:pPr>
        <w:jc w:val="both"/>
        <w:rPr>
          <w:sz w:val="28"/>
          <w:szCs w:val="28"/>
        </w:rPr>
      </w:pPr>
    </w:p>
    <w:p w14:paraId="7D82BBD4" w14:textId="1B6CAE27" w:rsidR="00541E88" w:rsidRDefault="00541E88" w:rsidP="00541E88">
      <w:pPr>
        <w:pBdr>
          <w:bottom w:val="single" w:sz="12" w:space="1" w:color="auto"/>
        </w:pBdr>
        <w:jc w:val="both"/>
        <w:rPr>
          <w:sz w:val="28"/>
          <w:szCs w:val="28"/>
        </w:rPr>
      </w:pPr>
    </w:p>
    <w:p w14:paraId="47627F42" w14:textId="098AA65E" w:rsidR="00541E88" w:rsidRDefault="00541E88" w:rsidP="00541E8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Zabrze, 30.12.2021 </w:t>
      </w:r>
    </w:p>
    <w:p w14:paraId="7ABA9DC1" w14:textId="58D5BFAA" w:rsidR="00423A66" w:rsidRPr="002146A2" w:rsidRDefault="002A22E1" w:rsidP="00423A66">
      <w:pPr>
        <w:pBdr>
          <w:bottom w:val="single" w:sz="12" w:space="1" w:color="auto"/>
        </w:pBdr>
        <w:jc w:val="both"/>
        <w:rPr>
          <w:b/>
          <w:bCs/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>Postrealizační analýza funkce systému zabezpečení proti prašným emisím</w:t>
      </w:r>
      <w:r w:rsidRPr="002146A2">
        <w:rPr>
          <w:b/>
          <w:bCs/>
          <w:color w:val="00B0F0"/>
          <w:sz w:val="14"/>
          <w:szCs w:val="14"/>
        </w:rPr>
        <w:t xml:space="preserve"> </w:t>
      </w:r>
      <w:r w:rsidRPr="002146A2">
        <w:rPr>
          <w:b/>
          <w:bCs/>
          <w:color w:val="00B0F0"/>
          <w:sz w:val="14"/>
          <w:szCs w:val="14"/>
        </w:rPr>
        <w:t>v oblasti uhelného bunkru</w:t>
      </w:r>
      <w:r w:rsidRPr="002146A2">
        <w:rPr>
          <w:b/>
          <w:bCs/>
          <w:color w:val="00B0F0"/>
          <w:sz w:val="14"/>
          <w:szCs w:val="14"/>
        </w:rPr>
        <w:t xml:space="preserve"> </w:t>
      </w:r>
      <w:r w:rsidRPr="002146A2">
        <w:rPr>
          <w:b/>
          <w:bCs/>
          <w:color w:val="00B0F0"/>
          <w:sz w:val="14"/>
          <w:szCs w:val="14"/>
        </w:rPr>
        <w:t>v souladu s environmentálním posudkem, vyhotoveným</w:t>
      </w:r>
      <w:r w:rsidRPr="002146A2">
        <w:rPr>
          <w:b/>
          <w:bCs/>
          <w:color w:val="00B0F0"/>
          <w:sz w:val="14"/>
          <w:szCs w:val="14"/>
        </w:rPr>
        <w:t xml:space="preserve"> </w:t>
      </w:r>
      <w:r w:rsidRPr="002146A2">
        <w:rPr>
          <w:b/>
          <w:bCs/>
          <w:color w:val="00B0F0"/>
          <w:sz w:val="14"/>
          <w:szCs w:val="14"/>
        </w:rPr>
        <w:t xml:space="preserve">pro záměr „Pokračování v exploataci hnědouhelného ložiska Turów“ pro PGE GiEK a. s., Odbor hnědouhelného dolu Turów </w:t>
      </w:r>
    </w:p>
    <w:p w14:paraId="43F047E0" w14:textId="21D0E594" w:rsidR="00775153" w:rsidRDefault="00775153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>Rozdělovník:</w:t>
      </w:r>
      <w:r w:rsidR="00423A66">
        <w:rPr>
          <w:sz w:val="28"/>
          <w:szCs w:val="28"/>
        </w:rPr>
        <w:t xml:space="preserve"> </w:t>
      </w:r>
    </w:p>
    <w:p w14:paraId="28B1A38E" w14:textId="234D8324" w:rsidR="00775153" w:rsidRDefault="00775153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Vyhotoveny 3 exempláře pro: </w:t>
      </w:r>
    </w:p>
    <w:p w14:paraId="6FACB818" w14:textId="5E96DCCF" w:rsidR="00775153" w:rsidRDefault="00775153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Exemplář č. 1 – PGE Górnictwo i Energetyka Konwencjonalna, akciová společnost </w:t>
      </w:r>
    </w:p>
    <w:p w14:paraId="5CA1D740" w14:textId="4BE4FC94" w:rsidR="00775153" w:rsidRDefault="00775153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Exemplář č. 2 – PGE Górnictwo i Energetyka Konwencjonalna, akciová společnost </w:t>
      </w:r>
    </w:p>
    <w:p w14:paraId="2ABAA6A4" w14:textId="6B67E0A4" w:rsidR="00775153" w:rsidRDefault="00775153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Exemplář. č. 3 – Knihovna IPIS PAN </w:t>
      </w:r>
    </w:p>
    <w:p w14:paraId="0B21D4EA" w14:textId="2BF1C6B0" w:rsidR="000A7B2B" w:rsidRDefault="000A7B2B" w:rsidP="002A22E1">
      <w:pPr>
        <w:jc w:val="both"/>
        <w:rPr>
          <w:sz w:val="28"/>
          <w:szCs w:val="28"/>
        </w:rPr>
      </w:pPr>
    </w:p>
    <w:p w14:paraId="756011D2" w14:textId="019894DD" w:rsidR="000A7B2B" w:rsidRDefault="000A7B2B" w:rsidP="002A22E1">
      <w:pPr>
        <w:jc w:val="both"/>
        <w:rPr>
          <w:sz w:val="28"/>
          <w:szCs w:val="28"/>
        </w:rPr>
      </w:pPr>
    </w:p>
    <w:p w14:paraId="5593813B" w14:textId="16D18EF3" w:rsidR="000A7B2B" w:rsidRDefault="000A7B2B" w:rsidP="002A22E1">
      <w:pPr>
        <w:jc w:val="both"/>
        <w:rPr>
          <w:sz w:val="28"/>
          <w:szCs w:val="28"/>
        </w:rPr>
      </w:pPr>
    </w:p>
    <w:p w14:paraId="0065CF68" w14:textId="5CD27510" w:rsidR="000A7B2B" w:rsidRDefault="000A7B2B" w:rsidP="002A22E1">
      <w:pPr>
        <w:jc w:val="both"/>
        <w:rPr>
          <w:sz w:val="28"/>
          <w:szCs w:val="28"/>
        </w:rPr>
      </w:pPr>
    </w:p>
    <w:p w14:paraId="10E1CE11" w14:textId="41AB2F94" w:rsidR="000A7B2B" w:rsidRDefault="000A7B2B" w:rsidP="002A22E1">
      <w:pPr>
        <w:jc w:val="both"/>
        <w:rPr>
          <w:sz w:val="28"/>
          <w:szCs w:val="28"/>
        </w:rPr>
      </w:pPr>
    </w:p>
    <w:p w14:paraId="5F4D0C97" w14:textId="29E8F62B" w:rsidR="000A7B2B" w:rsidRDefault="000A7B2B" w:rsidP="002A22E1">
      <w:pPr>
        <w:jc w:val="both"/>
        <w:rPr>
          <w:sz w:val="28"/>
          <w:szCs w:val="28"/>
        </w:rPr>
      </w:pPr>
    </w:p>
    <w:p w14:paraId="69388604" w14:textId="387A42B6" w:rsidR="000A7B2B" w:rsidRDefault="000A7B2B" w:rsidP="002A22E1">
      <w:pPr>
        <w:jc w:val="both"/>
        <w:rPr>
          <w:sz w:val="28"/>
          <w:szCs w:val="28"/>
        </w:rPr>
      </w:pPr>
    </w:p>
    <w:p w14:paraId="455E123D" w14:textId="44EE8AFF" w:rsidR="000A7B2B" w:rsidRDefault="000A7B2B" w:rsidP="002A22E1">
      <w:pPr>
        <w:jc w:val="both"/>
        <w:rPr>
          <w:sz w:val="28"/>
          <w:szCs w:val="28"/>
        </w:rPr>
      </w:pPr>
    </w:p>
    <w:p w14:paraId="0E573481" w14:textId="4285E080" w:rsidR="000A7B2B" w:rsidRDefault="000A7B2B" w:rsidP="002A22E1">
      <w:pPr>
        <w:jc w:val="both"/>
        <w:rPr>
          <w:sz w:val="28"/>
          <w:szCs w:val="28"/>
        </w:rPr>
      </w:pPr>
    </w:p>
    <w:p w14:paraId="25026BB6" w14:textId="68EAFD75" w:rsidR="000A7B2B" w:rsidRDefault="000A7B2B" w:rsidP="002A22E1">
      <w:pPr>
        <w:jc w:val="both"/>
        <w:rPr>
          <w:sz w:val="28"/>
          <w:szCs w:val="28"/>
        </w:rPr>
      </w:pPr>
    </w:p>
    <w:p w14:paraId="1A0A5144" w14:textId="18DC566D" w:rsidR="000A7B2B" w:rsidRDefault="000A7B2B" w:rsidP="002A22E1">
      <w:pPr>
        <w:jc w:val="both"/>
        <w:rPr>
          <w:sz w:val="28"/>
          <w:szCs w:val="28"/>
        </w:rPr>
      </w:pPr>
    </w:p>
    <w:p w14:paraId="57EC5A54" w14:textId="21523457" w:rsidR="000A7B2B" w:rsidRDefault="000A7B2B" w:rsidP="002A22E1">
      <w:pPr>
        <w:jc w:val="both"/>
        <w:rPr>
          <w:sz w:val="28"/>
          <w:szCs w:val="28"/>
        </w:rPr>
      </w:pPr>
    </w:p>
    <w:p w14:paraId="69AEAFB1" w14:textId="6D96FB14" w:rsidR="000A7B2B" w:rsidRDefault="000A7B2B" w:rsidP="002A22E1">
      <w:pPr>
        <w:jc w:val="both"/>
        <w:rPr>
          <w:sz w:val="28"/>
          <w:szCs w:val="28"/>
        </w:rPr>
      </w:pPr>
    </w:p>
    <w:p w14:paraId="542B300A" w14:textId="17DEE08D" w:rsidR="000A7B2B" w:rsidRDefault="000A7B2B" w:rsidP="002A22E1">
      <w:pPr>
        <w:jc w:val="both"/>
        <w:rPr>
          <w:sz w:val="28"/>
          <w:szCs w:val="28"/>
        </w:rPr>
      </w:pPr>
    </w:p>
    <w:p w14:paraId="5C5950CC" w14:textId="697D7833" w:rsidR="000A7B2B" w:rsidRDefault="000A7B2B" w:rsidP="002A22E1">
      <w:pPr>
        <w:jc w:val="both"/>
        <w:rPr>
          <w:sz w:val="28"/>
          <w:szCs w:val="28"/>
        </w:rPr>
      </w:pPr>
    </w:p>
    <w:p w14:paraId="0D79316B" w14:textId="7D699721" w:rsidR="000A7B2B" w:rsidRDefault="000A7B2B" w:rsidP="002A22E1">
      <w:pPr>
        <w:jc w:val="both"/>
        <w:rPr>
          <w:sz w:val="28"/>
          <w:szCs w:val="28"/>
        </w:rPr>
      </w:pPr>
    </w:p>
    <w:p w14:paraId="56D7D535" w14:textId="311B34C9" w:rsidR="000A7B2B" w:rsidRDefault="000A7B2B" w:rsidP="002A22E1">
      <w:pPr>
        <w:jc w:val="both"/>
        <w:rPr>
          <w:sz w:val="28"/>
          <w:szCs w:val="28"/>
        </w:rPr>
      </w:pPr>
    </w:p>
    <w:p w14:paraId="7BC4D763" w14:textId="4987DF09" w:rsidR="000A7B2B" w:rsidRDefault="000A7B2B" w:rsidP="002A22E1">
      <w:pPr>
        <w:jc w:val="both"/>
        <w:rPr>
          <w:sz w:val="28"/>
          <w:szCs w:val="28"/>
        </w:rPr>
      </w:pPr>
    </w:p>
    <w:p w14:paraId="7C842FA9" w14:textId="76256CF6" w:rsidR="000A7B2B" w:rsidRDefault="000A7B2B" w:rsidP="002A22E1">
      <w:pPr>
        <w:jc w:val="both"/>
        <w:rPr>
          <w:sz w:val="28"/>
          <w:szCs w:val="28"/>
        </w:rPr>
      </w:pPr>
    </w:p>
    <w:p w14:paraId="318445B2" w14:textId="3A728CDD" w:rsidR="000A7B2B" w:rsidRDefault="000A7B2B" w:rsidP="002A22E1">
      <w:pPr>
        <w:jc w:val="both"/>
        <w:rPr>
          <w:sz w:val="28"/>
          <w:szCs w:val="28"/>
        </w:rPr>
      </w:pPr>
    </w:p>
    <w:p w14:paraId="4CBDFD9C" w14:textId="77777777" w:rsidR="00AC5068" w:rsidRPr="002146A2" w:rsidRDefault="00AC5068" w:rsidP="00AC5068">
      <w:pPr>
        <w:pBdr>
          <w:bottom w:val="single" w:sz="12" w:space="1" w:color="auto"/>
        </w:pBdr>
        <w:jc w:val="both"/>
        <w:rPr>
          <w:b/>
          <w:bCs/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</w:p>
    <w:p w14:paraId="5792D3E6" w14:textId="20B4A06F" w:rsidR="000A7B2B" w:rsidRDefault="009E0BE6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>Zadání ze dne 01.10.2021</w:t>
      </w:r>
      <w:r w:rsidR="00E56F2A">
        <w:rPr>
          <w:sz w:val="28"/>
          <w:szCs w:val="28"/>
        </w:rPr>
        <w:t xml:space="preserve"> pro řízení </w:t>
      </w:r>
    </w:p>
    <w:p w14:paraId="06E267AC" w14:textId="1D65511E" w:rsidR="00E56F2A" w:rsidRDefault="00E56F2A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POST/GEK/GEK/CSS/IZK-KWT/06555/2021 (NJ-WR0) </w:t>
      </w:r>
    </w:p>
    <w:p w14:paraId="52E59DCD" w14:textId="1CCF4D63" w:rsidR="00E56F2A" w:rsidRDefault="00E56F2A" w:rsidP="002A22E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Zadavatel: PGE Górnictwo i Energetyka Konwencjonalna, a. s.</w:t>
      </w:r>
    </w:p>
    <w:p w14:paraId="57D8947F" w14:textId="0AC81048" w:rsidR="00E56F2A" w:rsidRDefault="00E56F2A" w:rsidP="002A22E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       ul. Weglowa 5</w:t>
      </w:r>
    </w:p>
    <w:p w14:paraId="13D8D218" w14:textId="1F5F4E50" w:rsidR="00951147" w:rsidRDefault="00E56F2A" w:rsidP="002A22E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       97-400 Belchatów</w:t>
      </w:r>
      <w:r>
        <w:rPr>
          <w:sz w:val="28"/>
          <w:szCs w:val="28"/>
        </w:rPr>
        <w:t xml:space="preserve"> </w:t>
      </w:r>
    </w:p>
    <w:p w14:paraId="46F7D4AA" w14:textId="77777777" w:rsidR="00951147" w:rsidRDefault="00951147" w:rsidP="00951147">
      <w:pPr>
        <w:jc w:val="both"/>
        <w:rPr>
          <w:b/>
          <w:bCs/>
          <w:sz w:val="32"/>
          <w:szCs w:val="32"/>
        </w:rPr>
      </w:pPr>
      <w:r w:rsidRPr="00951147">
        <w:rPr>
          <w:sz w:val="32"/>
          <w:szCs w:val="32"/>
        </w:rPr>
        <w:t xml:space="preserve">Postrealizační analýza funkce systému zabezpečení proti prašným </w:t>
      </w:r>
      <w:r>
        <w:rPr>
          <w:sz w:val="32"/>
          <w:szCs w:val="32"/>
        </w:rPr>
        <w:t xml:space="preserve">  </w:t>
      </w:r>
      <w:r w:rsidRPr="00951147">
        <w:rPr>
          <w:sz w:val="32"/>
          <w:szCs w:val="32"/>
        </w:rPr>
        <w:t>emisím v oblasti uhelného bunkru</w:t>
      </w:r>
      <w:r w:rsidRPr="00951147">
        <w:rPr>
          <w:sz w:val="32"/>
          <w:szCs w:val="32"/>
        </w:rPr>
        <w:t xml:space="preserve"> </w:t>
      </w:r>
      <w:r w:rsidRPr="00951147">
        <w:rPr>
          <w:sz w:val="32"/>
          <w:szCs w:val="32"/>
        </w:rPr>
        <w:t>v souladu s environmentálním posudkem, vyhotoveným</w:t>
      </w:r>
      <w:r w:rsidRPr="00951147">
        <w:rPr>
          <w:sz w:val="32"/>
          <w:szCs w:val="32"/>
        </w:rPr>
        <w:t xml:space="preserve"> </w:t>
      </w:r>
      <w:r w:rsidRPr="00951147">
        <w:rPr>
          <w:sz w:val="32"/>
          <w:szCs w:val="32"/>
        </w:rPr>
        <w:t>pro záměr „</w:t>
      </w:r>
      <w:r w:rsidRPr="00951147">
        <w:rPr>
          <w:b/>
          <w:bCs/>
          <w:i/>
          <w:iCs/>
          <w:sz w:val="32"/>
          <w:szCs w:val="32"/>
        </w:rPr>
        <w:t>Pokračování v exploataci hnědouhelného ložiska Turów</w:t>
      </w:r>
      <w:r w:rsidRPr="00951147">
        <w:rPr>
          <w:b/>
          <w:bCs/>
          <w:sz w:val="32"/>
          <w:szCs w:val="32"/>
        </w:rPr>
        <w:t xml:space="preserve">“ pro PGE GiEK a. s., Odbor </w:t>
      </w:r>
      <w:r>
        <w:rPr>
          <w:b/>
          <w:bCs/>
          <w:sz w:val="32"/>
          <w:szCs w:val="32"/>
        </w:rPr>
        <w:t xml:space="preserve">   </w:t>
      </w:r>
    </w:p>
    <w:p w14:paraId="0530721C" w14:textId="264C05B7" w:rsidR="00951147" w:rsidRPr="007817CB" w:rsidRDefault="00951147" w:rsidP="007817CB">
      <w:pPr>
        <w:ind w:left="2124" w:firstLine="708"/>
        <w:jc w:val="both"/>
        <w:rPr>
          <w:color w:val="0070C0"/>
          <w:sz w:val="32"/>
          <w:szCs w:val="32"/>
        </w:rPr>
      </w:pPr>
      <w:r w:rsidRPr="00951147">
        <w:rPr>
          <w:b/>
          <w:bCs/>
          <w:sz w:val="32"/>
          <w:szCs w:val="32"/>
        </w:rPr>
        <w:t>hnědouhelného dolu Turów</w:t>
      </w:r>
      <w:r w:rsidRPr="00951147">
        <w:rPr>
          <w:color w:val="0070C0"/>
          <w:sz w:val="32"/>
          <w:szCs w:val="32"/>
        </w:rPr>
        <w:t xml:space="preserve"> </w:t>
      </w:r>
    </w:p>
    <w:p w14:paraId="2409C11B" w14:textId="19C44456" w:rsidR="00951147" w:rsidRPr="00951147" w:rsidRDefault="00951147" w:rsidP="00951147">
      <w:pPr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                  </w:t>
      </w:r>
      <w:r w:rsidRPr="00951147">
        <w:rPr>
          <w:b/>
          <w:bCs/>
          <w:sz w:val="28"/>
          <w:szCs w:val="28"/>
        </w:rPr>
        <w:t>I. fáze: Postrealizační analýza měřicího systému provozu bunkru</w:t>
      </w:r>
    </w:p>
    <w:p w14:paraId="314F90AF" w14:textId="69B59EFF" w:rsidR="00951147" w:rsidRDefault="00951147" w:rsidP="002A22E1">
      <w:pPr>
        <w:jc w:val="both"/>
        <w:rPr>
          <w:sz w:val="28"/>
          <w:szCs w:val="28"/>
        </w:rPr>
      </w:pPr>
    </w:p>
    <w:p w14:paraId="77A19E69" w14:textId="3F78E720" w:rsidR="00C7690D" w:rsidRDefault="00C7690D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Autorský tým: </w:t>
      </w:r>
    </w:p>
    <w:p w14:paraId="1C477BC9" w14:textId="68448CC3" w:rsidR="00C7690D" w:rsidRDefault="00C7690D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dr. ing. Krzysztof Klejnowski </w:t>
      </w:r>
    </w:p>
    <w:p w14:paraId="28D90203" w14:textId="51776601" w:rsidR="00C7690D" w:rsidRDefault="00C7690D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dr. ing. Halina Pyta </w:t>
      </w:r>
    </w:p>
    <w:p w14:paraId="6C9117A4" w14:textId="253D4A78" w:rsidR="00C7690D" w:rsidRDefault="00C7690D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dr. Barbara Blaszczak</w:t>
      </w:r>
    </w:p>
    <w:p w14:paraId="3B5E9DE2" w14:textId="11E54E54" w:rsidR="00C7690D" w:rsidRDefault="00C7690D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dr. ing. Barbara Mathews </w:t>
      </w:r>
    </w:p>
    <w:p w14:paraId="24FAA0D1" w14:textId="68A952E5" w:rsidR="00C7690D" w:rsidRDefault="00C7690D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dr. ing. Patrycja Rogula-Kopiec</w:t>
      </w:r>
    </w:p>
    <w:p w14:paraId="42DE0CEF" w14:textId="2E280356" w:rsidR="00C7690D" w:rsidRDefault="00C7690D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817CB">
        <w:rPr>
          <w:sz w:val="28"/>
          <w:szCs w:val="28"/>
        </w:rPr>
        <w:t>dr. ing. Kamila Widziewicz-Rzoňca</w:t>
      </w:r>
    </w:p>
    <w:p w14:paraId="5014CE2A" w14:textId="53EE2C46" w:rsidR="007817CB" w:rsidRDefault="007817CB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lic. Monika Blaszczak</w:t>
      </w:r>
    </w:p>
    <w:p w14:paraId="73256553" w14:textId="08B7D406" w:rsidR="007817CB" w:rsidRDefault="007817CB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mgr. Krzysztof Slaby </w:t>
      </w:r>
    </w:p>
    <w:p w14:paraId="28749DD8" w14:textId="0CFB4A55" w:rsidR="007817CB" w:rsidRDefault="007817CB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mgr. Malgorzata Paciorek </w:t>
      </w:r>
    </w:p>
    <w:p w14:paraId="5AB3675F" w14:textId="7A169199" w:rsidR="00E56F2A" w:rsidRDefault="007817CB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Maciej Paciorek</w:t>
      </w:r>
    </w:p>
    <w:p w14:paraId="4EDC9AC9" w14:textId="6E7170EE" w:rsidR="007817CB" w:rsidRDefault="00A948E1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>Vedoucí oddělení</w:t>
      </w:r>
      <w:r w:rsidR="007817CB">
        <w:rPr>
          <w:sz w:val="28"/>
          <w:szCs w:val="28"/>
        </w:rPr>
        <w:t xml:space="preserve">: dr. ing. Krzysztof Klejnowski </w:t>
      </w:r>
    </w:p>
    <w:p w14:paraId="57013C30" w14:textId="41443F41" w:rsidR="007817CB" w:rsidRDefault="00A948E1" w:rsidP="002A22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Ředitel ústavu: </w:t>
      </w:r>
      <w:r>
        <w:rPr>
          <w:sz w:val="28"/>
          <w:szCs w:val="28"/>
        </w:rPr>
        <w:tab/>
        <w:t xml:space="preserve">prof. dr. hab. ing. Marianna Czaplicka </w:t>
      </w:r>
    </w:p>
    <w:p w14:paraId="723B77FA" w14:textId="77777777" w:rsidR="00A948E1" w:rsidRPr="00E56F2A" w:rsidRDefault="00A948E1" w:rsidP="002A22E1">
      <w:pPr>
        <w:jc w:val="both"/>
        <w:rPr>
          <w:sz w:val="28"/>
          <w:szCs w:val="28"/>
        </w:rPr>
      </w:pPr>
    </w:p>
    <w:p w14:paraId="4C7B956B" w14:textId="77777777" w:rsidR="00AC5068" w:rsidRPr="002146A2" w:rsidRDefault="00AC5068" w:rsidP="00AC5068">
      <w:pPr>
        <w:pBdr>
          <w:bottom w:val="single" w:sz="12" w:space="1" w:color="auto"/>
        </w:pBdr>
        <w:jc w:val="both"/>
        <w:rPr>
          <w:b/>
          <w:bCs/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</w:p>
    <w:p w14:paraId="271D238A" w14:textId="35C1F1B1" w:rsidR="002A22E1" w:rsidRDefault="00A948E1" w:rsidP="00541E8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color w:val="00B0F0"/>
          <w:sz w:val="32"/>
          <w:szCs w:val="32"/>
        </w:rPr>
        <w:t>Obsah</w:t>
      </w:r>
      <w:r>
        <w:rPr>
          <w:sz w:val="28"/>
          <w:szCs w:val="28"/>
        </w:rPr>
        <w:t xml:space="preserve"> </w:t>
      </w:r>
    </w:p>
    <w:p w14:paraId="1B401419" w14:textId="264F534C" w:rsidR="00A948E1" w:rsidRDefault="00F420CA" w:rsidP="00F420CA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Účel a rozsah práce.....................................................................................5</w:t>
      </w:r>
    </w:p>
    <w:p w14:paraId="4C3B4008" w14:textId="72A0DDDC" w:rsidR="00F420CA" w:rsidRDefault="00F420CA" w:rsidP="00F420CA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Charakteristika systému.............................................................................6</w:t>
      </w:r>
    </w:p>
    <w:p w14:paraId="206C2A80" w14:textId="096065B5" w:rsidR="00F420CA" w:rsidRDefault="00F420CA" w:rsidP="00F420CA">
      <w:pPr>
        <w:pStyle w:val="Odstavecseseznamem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Lokalizace hnědouhelného dolu Turów (HUD Turów)...........................6</w:t>
      </w:r>
    </w:p>
    <w:p w14:paraId="336D764E" w14:textId="08559032" w:rsidR="00F420CA" w:rsidRDefault="00F420CA" w:rsidP="00F420CA">
      <w:pPr>
        <w:pStyle w:val="Odstavecseseznamem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Popis řídicího systému provozu bunkru.................................................7</w:t>
      </w:r>
    </w:p>
    <w:p w14:paraId="55897D4B" w14:textId="03B81A2C" w:rsidR="00F420CA" w:rsidRDefault="00F420CA" w:rsidP="00F420CA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Analýza a posouzení dostupných měřicích sérií........................................11</w:t>
      </w:r>
    </w:p>
    <w:p w14:paraId="48D0B1FF" w14:textId="60B15995" w:rsidR="00F420CA" w:rsidRDefault="00BD4877" w:rsidP="00BD4877">
      <w:pPr>
        <w:pStyle w:val="Odstavecseseznamem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Měřicí část systému............................................................................11</w:t>
      </w:r>
    </w:p>
    <w:p w14:paraId="6C5053F2" w14:textId="7398E2C3" w:rsidR="00BD4877" w:rsidRDefault="002A12E5" w:rsidP="00BD4877">
      <w:pPr>
        <w:pStyle w:val="Odstavecseseznamem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Princip činnosti detektoru prachu.......................................................13</w:t>
      </w:r>
    </w:p>
    <w:p w14:paraId="4B404DF2" w14:textId="114A860F" w:rsidR="002A12E5" w:rsidRDefault="00B144B7" w:rsidP="00BD4877">
      <w:pPr>
        <w:pStyle w:val="Odstavecseseznamem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Analýza výsledků roční měřicí série z detektorů systému....................15</w:t>
      </w:r>
    </w:p>
    <w:p w14:paraId="73059CA7" w14:textId="25B43764" w:rsidR="00B144B7" w:rsidRDefault="00B144B7" w:rsidP="00B144B7">
      <w:pPr>
        <w:pStyle w:val="Odstavecseseznamem"/>
        <w:ind w:left="1125"/>
        <w:jc w:val="both"/>
        <w:rPr>
          <w:sz w:val="28"/>
          <w:szCs w:val="28"/>
        </w:rPr>
      </w:pPr>
      <w:r>
        <w:rPr>
          <w:sz w:val="28"/>
          <w:szCs w:val="28"/>
        </w:rPr>
        <w:t>3.3.1 Statistická analýza série měření, odebraných prostřednictvím optických detektorů; posouzení úplnosti dat......................................15</w:t>
      </w:r>
    </w:p>
    <w:p w14:paraId="76BD30CB" w14:textId="705563B8" w:rsidR="00B144B7" w:rsidRDefault="00281699" w:rsidP="00B144B7">
      <w:pPr>
        <w:pStyle w:val="Odstavecseseznamem"/>
        <w:ind w:left="1125"/>
        <w:jc w:val="both"/>
        <w:rPr>
          <w:sz w:val="28"/>
          <w:szCs w:val="28"/>
        </w:rPr>
      </w:pPr>
      <w:r>
        <w:rPr>
          <w:sz w:val="28"/>
          <w:szCs w:val="28"/>
        </w:rPr>
        <w:t>3.3.2 Komparativní posouzení kvality dat z detektorů systému..........20</w:t>
      </w:r>
    </w:p>
    <w:p w14:paraId="16DF863A" w14:textId="36614B49" w:rsidR="00281699" w:rsidRDefault="00281699" w:rsidP="00B144B7">
      <w:pPr>
        <w:pStyle w:val="Odstavecseseznamem"/>
        <w:ind w:left="11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 </w:t>
      </w:r>
      <w:r w:rsidR="0080645B">
        <w:rPr>
          <w:sz w:val="28"/>
          <w:szCs w:val="28"/>
        </w:rPr>
        <w:t>Anemologická analýza výsledků měření</w:t>
      </w:r>
      <w:r w:rsidR="005C04FA">
        <w:rPr>
          <w:sz w:val="28"/>
          <w:szCs w:val="28"/>
        </w:rPr>
        <w:t xml:space="preserve"> koncentrace PM10 a PM2,5.................................................................................................21</w:t>
      </w:r>
    </w:p>
    <w:p w14:paraId="4D920995" w14:textId="4F4A476C" w:rsidR="005C04FA" w:rsidRDefault="005C04FA" w:rsidP="00B144B7">
      <w:pPr>
        <w:pStyle w:val="Odstavecseseznamem"/>
        <w:ind w:left="1125"/>
        <w:jc w:val="both"/>
        <w:rPr>
          <w:sz w:val="28"/>
          <w:szCs w:val="28"/>
        </w:rPr>
      </w:pPr>
      <w:r>
        <w:rPr>
          <w:sz w:val="28"/>
          <w:szCs w:val="28"/>
        </w:rPr>
        <w:t>3.3.4 Analýza dat se zřetelem k plnění kritérií řízení bunkru s ohledem na kvalitu vzduchu...............................................................................25</w:t>
      </w:r>
    </w:p>
    <w:p w14:paraId="6FA2D1E6" w14:textId="113462C7" w:rsidR="005C04FA" w:rsidRDefault="005C04FA" w:rsidP="005C04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7A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 </w:t>
      </w:r>
      <w:r w:rsidR="007E5BF5">
        <w:rPr>
          <w:sz w:val="28"/>
          <w:szCs w:val="28"/>
        </w:rPr>
        <w:t xml:space="preserve">Posouzení plánovaného systému </w:t>
      </w:r>
      <w:r w:rsidR="00707A62">
        <w:rPr>
          <w:sz w:val="28"/>
          <w:szCs w:val="28"/>
        </w:rPr>
        <w:t>informování o poplachu.........................34</w:t>
      </w:r>
    </w:p>
    <w:p w14:paraId="6F336B63" w14:textId="0C82938B" w:rsidR="00707A62" w:rsidRDefault="00707A62" w:rsidP="005C04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Vypracování koncepce monitoringu přeshraničního vlivu dolu..................38</w:t>
      </w:r>
    </w:p>
    <w:p w14:paraId="0862ED54" w14:textId="53A9BAEC" w:rsidR="00707A62" w:rsidRDefault="00707A62" w:rsidP="005C04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 Shrnutí a závěry..........................................................................................42</w:t>
      </w:r>
    </w:p>
    <w:p w14:paraId="3174DC4F" w14:textId="6C61E62B" w:rsidR="00707A62" w:rsidRDefault="00707A62" w:rsidP="005C04FA">
      <w:pPr>
        <w:jc w:val="both"/>
        <w:rPr>
          <w:sz w:val="28"/>
          <w:szCs w:val="28"/>
        </w:rPr>
      </w:pPr>
    </w:p>
    <w:p w14:paraId="02C7FBC8" w14:textId="4D12DA62" w:rsidR="00AC5068" w:rsidRDefault="00AC5068" w:rsidP="005C04FA">
      <w:pPr>
        <w:jc w:val="both"/>
        <w:rPr>
          <w:sz w:val="28"/>
          <w:szCs w:val="28"/>
        </w:rPr>
      </w:pPr>
    </w:p>
    <w:p w14:paraId="6750BA51" w14:textId="1F08A8AB" w:rsidR="00AC5068" w:rsidRDefault="00AC5068" w:rsidP="005C04FA">
      <w:pPr>
        <w:jc w:val="both"/>
        <w:rPr>
          <w:sz w:val="28"/>
          <w:szCs w:val="28"/>
        </w:rPr>
      </w:pPr>
    </w:p>
    <w:p w14:paraId="2A3B6989" w14:textId="444C7633" w:rsidR="00AC5068" w:rsidRDefault="00AC5068" w:rsidP="005C04FA">
      <w:pPr>
        <w:jc w:val="both"/>
        <w:rPr>
          <w:sz w:val="28"/>
          <w:szCs w:val="28"/>
        </w:rPr>
      </w:pPr>
    </w:p>
    <w:p w14:paraId="445F5CAB" w14:textId="1972D34E" w:rsidR="00AC5068" w:rsidRDefault="00AC5068" w:rsidP="005C04FA">
      <w:pPr>
        <w:jc w:val="both"/>
        <w:rPr>
          <w:sz w:val="28"/>
          <w:szCs w:val="28"/>
        </w:rPr>
      </w:pPr>
    </w:p>
    <w:p w14:paraId="6521203D" w14:textId="42DEBA3F" w:rsidR="00AC5068" w:rsidRDefault="00AC5068" w:rsidP="005C04FA">
      <w:pPr>
        <w:jc w:val="both"/>
        <w:rPr>
          <w:sz w:val="28"/>
          <w:szCs w:val="28"/>
        </w:rPr>
      </w:pPr>
    </w:p>
    <w:p w14:paraId="759BE6EA" w14:textId="78F68BA7" w:rsidR="00AC5068" w:rsidRDefault="00AC5068" w:rsidP="005C04FA">
      <w:pPr>
        <w:jc w:val="both"/>
        <w:rPr>
          <w:sz w:val="28"/>
          <w:szCs w:val="28"/>
        </w:rPr>
      </w:pPr>
    </w:p>
    <w:p w14:paraId="25586E32" w14:textId="4C8836A0" w:rsidR="00AC5068" w:rsidRDefault="00AC5068" w:rsidP="005C04FA">
      <w:pPr>
        <w:jc w:val="both"/>
        <w:rPr>
          <w:sz w:val="28"/>
          <w:szCs w:val="28"/>
        </w:rPr>
      </w:pPr>
    </w:p>
    <w:p w14:paraId="20A47663" w14:textId="605E7AC5" w:rsidR="00AC5068" w:rsidRDefault="00AC5068" w:rsidP="005C04FA">
      <w:pPr>
        <w:jc w:val="both"/>
        <w:rPr>
          <w:sz w:val="28"/>
          <w:szCs w:val="28"/>
        </w:rPr>
      </w:pPr>
    </w:p>
    <w:p w14:paraId="2398CA5C" w14:textId="3797E963" w:rsidR="00AC5068" w:rsidRDefault="00AC5068" w:rsidP="005C04FA">
      <w:pPr>
        <w:jc w:val="both"/>
        <w:rPr>
          <w:sz w:val="28"/>
          <w:szCs w:val="28"/>
        </w:rPr>
      </w:pPr>
    </w:p>
    <w:p w14:paraId="35BE4627" w14:textId="4E3DC15D" w:rsidR="00AC5068" w:rsidRPr="00AC5068" w:rsidRDefault="00AC5068" w:rsidP="00AC5068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[pozn. překl.: orig. str. = </w:t>
      </w:r>
      <w:r w:rsidRPr="00AC5068">
        <w:rPr>
          <w:b/>
          <w:bCs/>
          <w:sz w:val="18"/>
          <w:szCs w:val="18"/>
        </w:rPr>
        <w:t>5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59E15D1F" w14:textId="25D2B749" w:rsidR="00AC5068" w:rsidRDefault="00D0781F" w:rsidP="00D0781F">
      <w:pPr>
        <w:pStyle w:val="Odstavecseseznamem"/>
        <w:numPr>
          <w:ilvl w:val="0"/>
          <w:numId w:val="6"/>
        </w:numPr>
        <w:jc w:val="both"/>
        <w:rPr>
          <w:sz w:val="28"/>
          <w:szCs w:val="28"/>
        </w:rPr>
      </w:pPr>
      <w:r w:rsidRPr="00D0781F">
        <w:rPr>
          <w:b/>
          <w:bCs/>
          <w:color w:val="00B0F0"/>
          <w:sz w:val="32"/>
          <w:szCs w:val="32"/>
        </w:rPr>
        <w:t>Účel a rozsah práce</w:t>
      </w:r>
      <w:r w:rsidRPr="00D0781F">
        <w:rPr>
          <w:sz w:val="28"/>
          <w:szCs w:val="28"/>
        </w:rPr>
        <w:t xml:space="preserve"> </w:t>
      </w:r>
    </w:p>
    <w:p w14:paraId="4A22BA71" w14:textId="77777777" w:rsidR="00D0781F" w:rsidRDefault="00D0781F" w:rsidP="00D0781F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rámci II. fáze práce s názvem „Program ochrany vzduchu pro Závod – </w:t>
      </w:r>
    </w:p>
    <w:p w14:paraId="1FCE2524" w14:textId="1FE965C4" w:rsidR="00D0781F" w:rsidRDefault="00D0781F" w:rsidP="00D0781F">
      <w:pPr>
        <w:jc w:val="both"/>
        <w:rPr>
          <w:sz w:val="28"/>
          <w:szCs w:val="28"/>
        </w:rPr>
      </w:pPr>
      <w:r>
        <w:rPr>
          <w:sz w:val="28"/>
          <w:szCs w:val="28"/>
        </w:rPr>
        <w:t>PGE GiEK a. s, Odbor HUD Turów (s koncepcí minimalizujících prostředků)“</w:t>
      </w:r>
      <w:r w:rsidR="00776BF0">
        <w:rPr>
          <w:sz w:val="28"/>
          <w:szCs w:val="28"/>
        </w:rPr>
        <w:t xml:space="preserve"> bylo navrženo provedení dodatečných prací v rámci zlepšení efektivity používání postřikovacího systému, instalovaného na území bunkru. Za tím účelem byl vypracován a zaveden monitoringový a prognostický systém koncentrace polétavého prachu</w:t>
      </w:r>
      <w:r w:rsidR="00E2294F">
        <w:rPr>
          <w:sz w:val="28"/>
          <w:szCs w:val="28"/>
        </w:rPr>
        <w:t>, emitovaného z vyrovnávacího úložiště uhlí. V souladu se zadáním ze dne 01.10.2021 pro řízení POST/GEK/GEK/CSS/IZK-KWT/06555/2021 (NJ-WR0) bylo provedeno postrealizační posouzení výše uvedeného zadání</w:t>
      </w:r>
      <w:r w:rsidR="00856342">
        <w:rPr>
          <w:sz w:val="28"/>
          <w:szCs w:val="28"/>
        </w:rPr>
        <w:t xml:space="preserve">. Tuto zprávu tvoří: </w:t>
      </w:r>
    </w:p>
    <w:p w14:paraId="57F1C95F" w14:textId="3090F781" w:rsidR="00856342" w:rsidRDefault="00856342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popis systému</w:t>
      </w:r>
      <w:r w:rsidR="007F308E">
        <w:rPr>
          <w:sz w:val="28"/>
          <w:szCs w:val="28"/>
        </w:rPr>
        <w:t xml:space="preserve">, </w:t>
      </w:r>
    </w:p>
    <w:p w14:paraId="453A8B51" w14:textId="4473EBE0" w:rsidR="00856342" w:rsidRDefault="00970B0C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posouzení způsobilosti a funkcionality</w:t>
      </w:r>
      <w:r w:rsidR="007F308E">
        <w:rPr>
          <w:sz w:val="28"/>
          <w:szCs w:val="28"/>
        </w:rPr>
        <w:t xml:space="preserve"> v rámci operační činnosti dolu, </w:t>
      </w:r>
    </w:p>
    <w:p w14:paraId="2E2CCC50" w14:textId="6786E9E3" w:rsidR="007F308E" w:rsidRDefault="007F308E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analýza efektivity a kvality poskytovaných údajů na základě údajů uživatelů, </w:t>
      </w:r>
    </w:p>
    <w:p w14:paraId="3DC787CD" w14:textId="58EA7F77" w:rsidR="007F308E" w:rsidRDefault="00CE413D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posouzení úplnosti z detektorů získaných dat, zohledňující časovou i prostorovou proměnlivost, </w:t>
      </w:r>
    </w:p>
    <w:p w14:paraId="3728EA92" w14:textId="5DF20AED" w:rsidR="00CE413D" w:rsidRDefault="00CE413D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analýza roční měřicí série se zřetelem na shodu s normami, </w:t>
      </w:r>
    </w:p>
    <w:p w14:paraId="299A130C" w14:textId="37906D56" w:rsidR="00CE413D" w:rsidRDefault="00E27FA9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posouzení kvality údajů (určení korelace s daty v měřicím bodě elektrárny), </w:t>
      </w:r>
    </w:p>
    <w:p w14:paraId="3ABF4EF7" w14:textId="78DD2A07" w:rsidR="00E27FA9" w:rsidRDefault="00E27FA9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koncepce monitoringu přeshraničního vlivu, </w:t>
      </w:r>
    </w:p>
    <w:p w14:paraId="57A2362B" w14:textId="553485A2" w:rsidR="00E27FA9" w:rsidRDefault="00812B5A" w:rsidP="00856342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shrnutí a závěry, včetně posouzení potřeby užití dodatečných prostředků, minimalizujících povrchové emise z bunkru. </w:t>
      </w:r>
    </w:p>
    <w:p w14:paraId="5AF77895" w14:textId="72C700E3" w:rsidR="00812B5A" w:rsidRDefault="00812B5A" w:rsidP="00812B5A">
      <w:pPr>
        <w:jc w:val="both"/>
        <w:rPr>
          <w:sz w:val="28"/>
          <w:szCs w:val="28"/>
        </w:rPr>
      </w:pPr>
    </w:p>
    <w:p w14:paraId="577A0497" w14:textId="7F0F0612" w:rsidR="00812B5A" w:rsidRDefault="00812B5A" w:rsidP="00812B5A">
      <w:pPr>
        <w:jc w:val="both"/>
        <w:rPr>
          <w:sz w:val="28"/>
          <w:szCs w:val="28"/>
        </w:rPr>
      </w:pPr>
    </w:p>
    <w:p w14:paraId="7E68CBFC" w14:textId="15666EAC" w:rsidR="00812B5A" w:rsidRDefault="00812B5A" w:rsidP="00812B5A">
      <w:pPr>
        <w:jc w:val="both"/>
        <w:rPr>
          <w:sz w:val="28"/>
          <w:szCs w:val="28"/>
        </w:rPr>
      </w:pPr>
    </w:p>
    <w:p w14:paraId="15B07429" w14:textId="2D64FACC" w:rsidR="00812B5A" w:rsidRDefault="00812B5A" w:rsidP="00812B5A">
      <w:pPr>
        <w:jc w:val="both"/>
        <w:rPr>
          <w:sz w:val="28"/>
          <w:szCs w:val="28"/>
        </w:rPr>
      </w:pPr>
    </w:p>
    <w:p w14:paraId="15F63CE7" w14:textId="228B26C3" w:rsidR="00812B5A" w:rsidRDefault="00812B5A" w:rsidP="00812B5A">
      <w:pPr>
        <w:jc w:val="both"/>
        <w:rPr>
          <w:sz w:val="28"/>
          <w:szCs w:val="28"/>
        </w:rPr>
      </w:pPr>
    </w:p>
    <w:p w14:paraId="4F5ACD32" w14:textId="697EE681" w:rsidR="00812B5A" w:rsidRDefault="00812B5A" w:rsidP="00812B5A">
      <w:pPr>
        <w:jc w:val="both"/>
        <w:rPr>
          <w:sz w:val="28"/>
          <w:szCs w:val="28"/>
        </w:rPr>
      </w:pPr>
    </w:p>
    <w:p w14:paraId="445DDFEB" w14:textId="60641A47" w:rsidR="00812B5A" w:rsidRDefault="00812B5A" w:rsidP="00812B5A">
      <w:pPr>
        <w:jc w:val="both"/>
        <w:rPr>
          <w:sz w:val="28"/>
          <w:szCs w:val="28"/>
        </w:rPr>
      </w:pPr>
    </w:p>
    <w:p w14:paraId="50793212" w14:textId="5482B853" w:rsidR="00812B5A" w:rsidRDefault="00812B5A" w:rsidP="00812B5A">
      <w:pPr>
        <w:jc w:val="both"/>
        <w:rPr>
          <w:sz w:val="28"/>
          <w:szCs w:val="28"/>
        </w:rPr>
      </w:pPr>
    </w:p>
    <w:p w14:paraId="4EE9B8C4" w14:textId="0D332983" w:rsidR="00812B5A" w:rsidRPr="00AC5068" w:rsidRDefault="00812B5A" w:rsidP="00812B5A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6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5E6358C" w14:textId="7C7CA551" w:rsidR="00812B5A" w:rsidRPr="00692647" w:rsidRDefault="00692647" w:rsidP="00692647">
      <w:pPr>
        <w:pStyle w:val="Odstavecseseznamem"/>
        <w:numPr>
          <w:ilvl w:val="0"/>
          <w:numId w:val="6"/>
        </w:numPr>
        <w:jc w:val="both"/>
        <w:rPr>
          <w:b/>
          <w:bCs/>
          <w:color w:val="00B0F0"/>
          <w:sz w:val="32"/>
          <w:szCs w:val="32"/>
        </w:rPr>
      </w:pPr>
      <w:r>
        <w:rPr>
          <w:b/>
          <w:bCs/>
          <w:color w:val="00B0F0"/>
          <w:sz w:val="32"/>
          <w:szCs w:val="32"/>
        </w:rPr>
        <w:t>Charakteristika systému</w:t>
      </w:r>
      <w:r>
        <w:rPr>
          <w:sz w:val="28"/>
          <w:szCs w:val="28"/>
        </w:rPr>
        <w:t xml:space="preserve"> </w:t>
      </w:r>
    </w:p>
    <w:p w14:paraId="54DF008C" w14:textId="271BB4CE" w:rsidR="00692647" w:rsidRPr="00692647" w:rsidRDefault="00692647" w:rsidP="00692647">
      <w:pPr>
        <w:pStyle w:val="Odstavecseseznamem"/>
        <w:numPr>
          <w:ilvl w:val="1"/>
          <w:numId w:val="6"/>
        </w:numPr>
        <w:jc w:val="both"/>
        <w:rPr>
          <w:sz w:val="28"/>
          <w:szCs w:val="28"/>
        </w:rPr>
      </w:pPr>
      <w:r w:rsidRPr="00692647">
        <w:rPr>
          <w:b/>
          <w:bCs/>
          <w:i/>
          <w:iCs/>
          <w:sz w:val="32"/>
          <w:szCs w:val="32"/>
        </w:rPr>
        <w:t>Lokalizace HUD Turów</w:t>
      </w:r>
      <w:r w:rsidRPr="00692647">
        <w:rPr>
          <w:sz w:val="28"/>
          <w:szCs w:val="28"/>
        </w:rPr>
        <w:t xml:space="preserve"> </w:t>
      </w:r>
    </w:p>
    <w:p w14:paraId="30181649" w14:textId="0A421290" w:rsidR="00692647" w:rsidRDefault="00692647" w:rsidP="00692647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PGE GiEK a. s., Odbor hnědouhelného dolu Turów se nalézá v jihozápadní </w:t>
      </w:r>
    </w:p>
    <w:p w14:paraId="04804149" w14:textId="1232EECE" w:rsidR="00692647" w:rsidRDefault="00692647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>části Dolnoslezského vojvodství</w:t>
      </w:r>
      <w:r w:rsidR="00081887">
        <w:rPr>
          <w:sz w:val="28"/>
          <w:szCs w:val="28"/>
        </w:rPr>
        <w:t xml:space="preserve">, a jako celek – společně s uzavřeným a rekultivovaným </w:t>
      </w:r>
      <w:r w:rsidR="00713DA1">
        <w:rPr>
          <w:sz w:val="28"/>
          <w:szCs w:val="28"/>
        </w:rPr>
        <w:t>vnějším</w:t>
      </w:r>
      <w:r w:rsidR="00081887">
        <w:rPr>
          <w:sz w:val="28"/>
          <w:szCs w:val="28"/>
        </w:rPr>
        <w:t xml:space="preserve"> odvalištěm – je situován v administrativních hranicích obce Bogatynia</w:t>
      </w:r>
      <w:r w:rsidR="00A35893">
        <w:rPr>
          <w:sz w:val="28"/>
          <w:szCs w:val="28"/>
        </w:rPr>
        <w:t>, okres Zgorzelec. Oblast turoszowského ložiska je vymezena 50°52‘30“</w:t>
      </w:r>
      <w:r w:rsidR="00ED0820">
        <w:rPr>
          <w:sz w:val="28"/>
          <w:szCs w:val="28"/>
        </w:rPr>
        <w:t xml:space="preserve"> a 50°50‘ severní zeměpisné šířky a 14°51‘ a 15°00‘30“ východní zeměpisné délky. Hornická oblast zabírá centrální část tzv. Turoszowského </w:t>
      </w:r>
      <w:r w:rsidR="00DA6CEA">
        <w:rPr>
          <w:sz w:val="28"/>
          <w:szCs w:val="28"/>
        </w:rPr>
        <w:t xml:space="preserve">Worka </w:t>
      </w:r>
      <w:r w:rsidR="00AE1FEF" w:rsidRPr="00AE1FEF">
        <w:rPr>
          <w:sz w:val="28"/>
          <w:szCs w:val="28"/>
        </w:rPr>
        <w:t>[</w:t>
      </w:r>
      <w:r w:rsidR="00AE1FEF" w:rsidRPr="00AE1FEF">
        <w:rPr>
          <w:i/>
          <w:iCs/>
          <w:sz w:val="28"/>
          <w:szCs w:val="28"/>
        </w:rPr>
        <w:t>p.p.: Žitavská pánev</w:t>
      </w:r>
      <w:r w:rsidR="00AE1FEF" w:rsidRPr="00AE1FEF">
        <w:rPr>
          <w:sz w:val="28"/>
          <w:szCs w:val="28"/>
        </w:rPr>
        <w:t>]</w:t>
      </w:r>
      <w:r w:rsidR="00AE1FEF">
        <w:rPr>
          <w:sz w:val="28"/>
          <w:szCs w:val="28"/>
        </w:rPr>
        <w:t xml:space="preserve"> </w:t>
      </w:r>
      <w:r w:rsidR="00DA6CEA">
        <w:rPr>
          <w:sz w:val="28"/>
          <w:szCs w:val="28"/>
        </w:rPr>
        <w:t>mezi státní hranicí Polské republiky se Spolkovou republikou Německo na západě a s Českou republikou na jihu a východě (obr. 2-1). Z geografického hlediska je důl situován v</w:t>
      </w:r>
      <w:r w:rsidR="00453C7A">
        <w:rPr>
          <w:sz w:val="28"/>
          <w:szCs w:val="28"/>
        </w:rPr>
        <w:t> Turoszowské kotlině, která tvoří část Žitavské pánve (Žitavské kotliny), jež se táhne podél</w:t>
      </w:r>
      <w:r w:rsidR="001F02B9">
        <w:rPr>
          <w:sz w:val="28"/>
          <w:szCs w:val="28"/>
        </w:rPr>
        <w:t xml:space="preserve"> Lužické Nisy, mezi východní Šluknovskou pahorkatinou v</w:t>
      </w:r>
      <w:r w:rsidR="0088449E">
        <w:rPr>
          <w:sz w:val="28"/>
          <w:szCs w:val="28"/>
        </w:rPr>
        <w:t> </w:t>
      </w:r>
      <w:r w:rsidR="001F02B9">
        <w:rPr>
          <w:sz w:val="28"/>
          <w:szCs w:val="28"/>
        </w:rPr>
        <w:t>Německu</w:t>
      </w:r>
      <w:r w:rsidR="0088449E">
        <w:rPr>
          <w:sz w:val="28"/>
          <w:szCs w:val="28"/>
        </w:rPr>
        <w:t xml:space="preserve"> a Frýdlantskou pahorkatinou v Polsku. Žitavská pánev je jedním z regionů </w:t>
      </w:r>
      <w:r w:rsidR="00316452">
        <w:rPr>
          <w:sz w:val="28"/>
          <w:szCs w:val="28"/>
        </w:rPr>
        <w:t xml:space="preserve">Západosudetské pahorkatiny </w:t>
      </w:r>
      <w:r w:rsidR="00316452" w:rsidRPr="00316452">
        <w:rPr>
          <w:sz w:val="28"/>
          <w:szCs w:val="28"/>
        </w:rPr>
        <w:t>[</w:t>
      </w:r>
      <w:r w:rsidR="00316452" w:rsidRPr="00316452">
        <w:rPr>
          <w:i/>
          <w:iCs/>
          <w:sz w:val="28"/>
          <w:szCs w:val="28"/>
        </w:rPr>
        <w:t>p.p.: v orig. „</w:t>
      </w:r>
      <w:r w:rsidR="00316452" w:rsidRPr="00316452">
        <w:rPr>
          <w:i/>
          <w:iCs/>
          <w:sz w:val="28"/>
          <w:szCs w:val="28"/>
          <w:lang w:val="pl-PL"/>
        </w:rPr>
        <w:t>Pogórze Zachodniosudeckie</w:t>
      </w:r>
      <w:r w:rsidR="00316452" w:rsidRPr="00316452">
        <w:rPr>
          <w:i/>
          <w:iCs/>
          <w:sz w:val="28"/>
          <w:szCs w:val="28"/>
        </w:rPr>
        <w:t>“</w:t>
      </w:r>
      <w:r w:rsidR="00316452" w:rsidRPr="00316452">
        <w:rPr>
          <w:sz w:val="28"/>
          <w:szCs w:val="28"/>
        </w:rPr>
        <w:t>]</w:t>
      </w:r>
      <w:r w:rsidR="00316452">
        <w:rPr>
          <w:sz w:val="28"/>
          <w:szCs w:val="28"/>
        </w:rPr>
        <w:t xml:space="preserve"> (Kondracki, 2009). </w:t>
      </w:r>
      <w:r w:rsidR="00BA3C3E">
        <w:rPr>
          <w:sz w:val="28"/>
          <w:szCs w:val="28"/>
        </w:rPr>
        <w:t xml:space="preserve">Dolem exploatované hnědouhelné ložisko Turów se rozprostírá v geologické jednotce Žitavská pánev </w:t>
      </w:r>
      <w:r w:rsidR="00BA3C3E" w:rsidRPr="00BA3C3E">
        <w:rPr>
          <w:sz w:val="28"/>
          <w:szCs w:val="28"/>
        </w:rPr>
        <w:t>[</w:t>
      </w:r>
      <w:r w:rsidR="00BA3C3E" w:rsidRPr="00270113">
        <w:rPr>
          <w:i/>
          <w:iCs/>
          <w:sz w:val="28"/>
          <w:szCs w:val="28"/>
        </w:rPr>
        <w:t>p.p.: v orig. „</w:t>
      </w:r>
      <w:r w:rsidR="00BA3C3E" w:rsidRPr="00270113">
        <w:rPr>
          <w:rStyle w:val="Zdraznn"/>
          <w:rFonts w:cs="Arial"/>
          <w:color w:val="5F6368"/>
          <w:sz w:val="28"/>
          <w:szCs w:val="28"/>
          <w:shd w:val="clear" w:color="auto" w:fill="FFFFFF"/>
        </w:rPr>
        <w:t>Niecka Żytawska</w:t>
      </w:r>
      <w:r w:rsidR="00BA3C3E" w:rsidRPr="00270113">
        <w:rPr>
          <w:i/>
          <w:iCs/>
          <w:sz w:val="28"/>
          <w:szCs w:val="28"/>
        </w:rPr>
        <w:t>“</w:t>
      </w:r>
      <w:r w:rsidR="00BA3C3E">
        <w:rPr>
          <w:sz w:val="28"/>
          <w:szCs w:val="28"/>
        </w:rPr>
        <w:t>]</w:t>
      </w:r>
      <w:r w:rsidR="00270113">
        <w:rPr>
          <w:sz w:val="28"/>
          <w:szCs w:val="28"/>
        </w:rPr>
        <w:t xml:space="preserve">. </w:t>
      </w:r>
    </w:p>
    <w:p w14:paraId="04BD1F90" w14:textId="667094E7" w:rsidR="00270113" w:rsidRDefault="00270113" w:rsidP="00692647">
      <w:pPr>
        <w:jc w:val="both"/>
        <w:rPr>
          <w:sz w:val="28"/>
          <w:szCs w:val="28"/>
        </w:rPr>
      </w:pPr>
    </w:p>
    <w:p w14:paraId="080D4799" w14:textId="00807EB8" w:rsidR="00270113" w:rsidRDefault="00270113" w:rsidP="00692647">
      <w:pPr>
        <w:jc w:val="both"/>
        <w:rPr>
          <w:sz w:val="28"/>
          <w:szCs w:val="28"/>
        </w:rPr>
      </w:pPr>
    </w:p>
    <w:p w14:paraId="5C8A0CEB" w14:textId="371E766E" w:rsidR="00270113" w:rsidRDefault="00270113" w:rsidP="00692647">
      <w:pPr>
        <w:jc w:val="both"/>
        <w:rPr>
          <w:sz w:val="28"/>
          <w:szCs w:val="28"/>
        </w:rPr>
      </w:pPr>
    </w:p>
    <w:p w14:paraId="26B21DD9" w14:textId="1A2FD70A" w:rsidR="00270113" w:rsidRDefault="00270113" w:rsidP="00692647">
      <w:pPr>
        <w:jc w:val="both"/>
        <w:rPr>
          <w:sz w:val="28"/>
          <w:szCs w:val="28"/>
        </w:rPr>
      </w:pPr>
    </w:p>
    <w:p w14:paraId="38595FDE" w14:textId="57BF9B31" w:rsidR="00270113" w:rsidRDefault="00270113" w:rsidP="00692647">
      <w:pPr>
        <w:jc w:val="both"/>
        <w:rPr>
          <w:sz w:val="28"/>
          <w:szCs w:val="28"/>
        </w:rPr>
      </w:pPr>
    </w:p>
    <w:p w14:paraId="6CB194F1" w14:textId="73ABE233" w:rsidR="00270113" w:rsidRDefault="00270113" w:rsidP="00692647">
      <w:pPr>
        <w:jc w:val="both"/>
        <w:rPr>
          <w:sz w:val="28"/>
          <w:szCs w:val="28"/>
        </w:rPr>
      </w:pPr>
    </w:p>
    <w:p w14:paraId="2411BA16" w14:textId="571CA5B3" w:rsidR="00270113" w:rsidRDefault="00270113" w:rsidP="00692647">
      <w:pPr>
        <w:jc w:val="both"/>
        <w:rPr>
          <w:sz w:val="28"/>
          <w:szCs w:val="28"/>
        </w:rPr>
      </w:pPr>
    </w:p>
    <w:p w14:paraId="010D975A" w14:textId="01740A93" w:rsidR="00270113" w:rsidRDefault="00270113" w:rsidP="00692647">
      <w:pPr>
        <w:jc w:val="both"/>
        <w:rPr>
          <w:sz w:val="28"/>
          <w:szCs w:val="28"/>
        </w:rPr>
      </w:pPr>
    </w:p>
    <w:p w14:paraId="5BC669B1" w14:textId="65D18ACB" w:rsidR="00270113" w:rsidRDefault="00270113" w:rsidP="00692647">
      <w:pPr>
        <w:jc w:val="both"/>
        <w:rPr>
          <w:sz w:val="28"/>
          <w:szCs w:val="28"/>
        </w:rPr>
      </w:pPr>
    </w:p>
    <w:p w14:paraId="32C67705" w14:textId="02D0DC87" w:rsidR="00270113" w:rsidRDefault="00270113" w:rsidP="00692647">
      <w:pPr>
        <w:jc w:val="both"/>
        <w:rPr>
          <w:sz w:val="28"/>
          <w:szCs w:val="28"/>
        </w:rPr>
      </w:pPr>
    </w:p>
    <w:p w14:paraId="21A8D520" w14:textId="6504FB4D" w:rsidR="00270113" w:rsidRDefault="00270113" w:rsidP="00692647">
      <w:pPr>
        <w:jc w:val="both"/>
        <w:rPr>
          <w:sz w:val="28"/>
          <w:szCs w:val="28"/>
        </w:rPr>
      </w:pPr>
    </w:p>
    <w:p w14:paraId="0B299F2E" w14:textId="56CC51E5" w:rsidR="00270113" w:rsidRDefault="00270113" w:rsidP="00692647">
      <w:pPr>
        <w:jc w:val="both"/>
        <w:rPr>
          <w:sz w:val="28"/>
          <w:szCs w:val="28"/>
        </w:rPr>
      </w:pPr>
    </w:p>
    <w:p w14:paraId="776EA225" w14:textId="68AE37C9" w:rsidR="00270113" w:rsidRPr="00F95ABD" w:rsidRDefault="00F95ABD" w:rsidP="00F95ABD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6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35DDEF6" w14:textId="7E9EF9ED" w:rsidR="00270113" w:rsidRDefault="00270113" w:rsidP="0069264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6A5F1ED" wp14:editId="673EE9D0">
            <wp:extent cx="5706110" cy="4047490"/>
            <wp:effectExtent l="0" t="0" r="889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utre 2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7061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E61F" w14:textId="0450832C" w:rsidR="00F95ABD" w:rsidRDefault="00422D9E" w:rsidP="0069264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Obr. 2-1: Lokalizace aktuální i cílové („plánované“) hornické oblasti PGE GiEK, a. s., Odbor HUD Turów</w:t>
      </w:r>
      <w:r>
        <w:rPr>
          <w:sz w:val="28"/>
          <w:szCs w:val="28"/>
        </w:rPr>
        <w:t xml:space="preserve"> </w:t>
      </w:r>
    </w:p>
    <w:p w14:paraId="1FC4D55A" w14:textId="21209EB9" w:rsidR="00422D9E" w:rsidRDefault="00422D9E" w:rsidP="00692647">
      <w:pPr>
        <w:jc w:val="both"/>
        <w:rPr>
          <w:sz w:val="28"/>
          <w:szCs w:val="28"/>
        </w:rPr>
      </w:pP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Zdroj: A. Kuliś, J. Tomaszkiewicz, M. Kili</w:t>
      </w:r>
      <w:r w:rsidRPr="004D5672">
        <w:rPr>
          <w:i/>
          <w:iCs/>
          <w:sz w:val="24"/>
          <w:szCs w:val="24"/>
        </w:rPr>
        <w:t>ńska</w:t>
      </w:r>
      <w:r>
        <w:rPr>
          <w:i/>
          <w:iCs/>
          <w:sz w:val="24"/>
          <w:szCs w:val="24"/>
        </w:rPr>
        <w:t xml:space="preserve"> et al.: „Pokračování v exploataci hnědouhelného ložiska Turów</w:t>
      </w:r>
      <w:r w:rsidR="004D5672">
        <w:rPr>
          <w:i/>
          <w:iCs/>
          <w:sz w:val="24"/>
          <w:szCs w:val="24"/>
        </w:rPr>
        <w:t>. Zpráva o vlivu na životní prostředí,“ PGE GiEK a. s., Odbor HUD Turów, Bogatynia, červen 2018.</w:t>
      </w:r>
      <w:r>
        <w:rPr>
          <w:sz w:val="24"/>
          <w:szCs w:val="24"/>
        </w:rPr>
        <w:t>)</w:t>
      </w:r>
      <w:r w:rsidR="004D5672">
        <w:rPr>
          <w:sz w:val="28"/>
          <w:szCs w:val="28"/>
        </w:rPr>
        <w:t xml:space="preserve"> </w:t>
      </w:r>
    </w:p>
    <w:p w14:paraId="7B75E569" w14:textId="6B032BED" w:rsidR="004D5672" w:rsidRDefault="004D5672" w:rsidP="00692647">
      <w:pPr>
        <w:jc w:val="both"/>
        <w:rPr>
          <w:sz w:val="28"/>
          <w:szCs w:val="28"/>
        </w:rPr>
      </w:pPr>
      <w:r w:rsidRPr="004D5672">
        <w:rPr>
          <w:sz w:val="28"/>
          <w:szCs w:val="28"/>
        </w:rPr>
        <w:t>[</w:t>
      </w:r>
      <w:r w:rsidRPr="00713DA1">
        <w:rPr>
          <w:i/>
          <w:iCs/>
          <w:sz w:val="28"/>
          <w:szCs w:val="28"/>
        </w:rPr>
        <w:t xml:space="preserve">p.p.: v obr.: „Czechy“ – „Česká republika“; vlevo nahoře v ‚podobrázku‘: „lokalizace plánovaného záměru“; </w:t>
      </w:r>
      <w:r w:rsidR="00CD0618" w:rsidRPr="00713DA1">
        <w:rPr>
          <w:i/>
          <w:iCs/>
          <w:sz w:val="28"/>
          <w:szCs w:val="28"/>
        </w:rPr>
        <w:t xml:space="preserve">nahoře uprostřed fialově: „elektrárna Turów“; vpravo nahoře fialově: „rekultivované </w:t>
      </w:r>
      <w:r w:rsidR="00713DA1" w:rsidRPr="00713DA1">
        <w:rPr>
          <w:i/>
          <w:iCs/>
          <w:sz w:val="28"/>
          <w:szCs w:val="28"/>
        </w:rPr>
        <w:t>vnější</w:t>
      </w:r>
      <w:r w:rsidR="00CD0618" w:rsidRPr="00713DA1">
        <w:rPr>
          <w:i/>
          <w:iCs/>
          <w:sz w:val="28"/>
          <w:szCs w:val="28"/>
        </w:rPr>
        <w:t xml:space="preserve"> odvaliště“; </w:t>
      </w:r>
      <w:r w:rsidR="003A181E" w:rsidRPr="00713DA1">
        <w:rPr>
          <w:i/>
          <w:iCs/>
          <w:sz w:val="28"/>
          <w:szCs w:val="28"/>
        </w:rPr>
        <w:t xml:space="preserve">uprostřed dole fialově: „důlní dílo“; legenda vpravo dole shora dolů: „oblast plánovaného záměru“, „státní hranice“; </w:t>
      </w:r>
      <w:r w:rsidR="00713DA1" w:rsidRPr="00713DA1">
        <w:rPr>
          <w:i/>
          <w:iCs/>
          <w:sz w:val="28"/>
          <w:szCs w:val="28"/>
        </w:rPr>
        <w:t>„hranice závazné hornické oblasti“, „hranice rekultivovaného vnějšího odvaliště“.</w:t>
      </w:r>
      <w:r w:rsidRPr="004D5672">
        <w:rPr>
          <w:sz w:val="28"/>
          <w:szCs w:val="28"/>
        </w:rPr>
        <w:t>]</w:t>
      </w:r>
      <w:r w:rsidR="00713DA1">
        <w:rPr>
          <w:sz w:val="28"/>
          <w:szCs w:val="28"/>
        </w:rPr>
        <w:t xml:space="preserve"> </w:t>
      </w:r>
    </w:p>
    <w:p w14:paraId="73B90D7E" w14:textId="742AC560" w:rsidR="00713DA1" w:rsidRDefault="00713DA1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F33A4">
        <w:rPr>
          <w:sz w:val="28"/>
          <w:szCs w:val="28"/>
        </w:rPr>
        <w:t>Bezprostřední okolí povrchového dolu tvoří na severu průmyslové oblasti (především infrastruktura elektrárny Turów), území bytové zástavby (sídliště T</w:t>
      </w:r>
      <w:r w:rsidR="00E63007">
        <w:rPr>
          <w:sz w:val="28"/>
          <w:szCs w:val="28"/>
        </w:rPr>
        <w:t>r</w:t>
      </w:r>
      <w:r w:rsidR="002F33A4">
        <w:rPr>
          <w:sz w:val="28"/>
          <w:szCs w:val="28"/>
        </w:rPr>
        <w:t>zciniec a Zatonie)</w:t>
      </w:r>
      <w:r w:rsidR="00E63007">
        <w:rPr>
          <w:sz w:val="28"/>
          <w:szCs w:val="28"/>
        </w:rPr>
        <w:t xml:space="preserve"> a částečně zemědělská půda. </w:t>
      </w:r>
      <w:r w:rsidR="003C175B">
        <w:rPr>
          <w:sz w:val="28"/>
          <w:szCs w:val="28"/>
        </w:rPr>
        <w:t xml:space="preserve">Území, sousedící s důlním dílem HUD Turów na jihu, je v zásadě lesní a zemědělskou plochou. </w:t>
      </w:r>
      <w:r w:rsidR="00070D21">
        <w:rPr>
          <w:sz w:val="28"/>
          <w:szCs w:val="28"/>
        </w:rPr>
        <w:t xml:space="preserve">Nalézají se zde vesnice: Opolno-Zdrój na jihovýchodě, Kopaczów na jihu a Sieniawka na jihozápadě. Na východě je město Bogatynia. </w:t>
      </w:r>
    </w:p>
    <w:p w14:paraId="45D4D661" w14:textId="24253592" w:rsidR="00070D21" w:rsidRPr="00F95ABD" w:rsidRDefault="00070D21" w:rsidP="00070D21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7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7E2E0BF" w14:textId="47A7AF2E" w:rsidR="00070D21" w:rsidRDefault="00565684" w:rsidP="00692647">
      <w:pPr>
        <w:jc w:val="both"/>
        <w:rPr>
          <w:sz w:val="28"/>
          <w:szCs w:val="28"/>
        </w:rPr>
      </w:pPr>
      <w:r w:rsidRPr="00565684">
        <w:rPr>
          <w:b/>
          <w:bCs/>
          <w:i/>
          <w:iCs/>
          <w:sz w:val="32"/>
          <w:szCs w:val="32"/>
        </w:rPr>
        <w:t>2.2. Popis řídicího systému provozu bunkru</w:t>
      </w:r>
      <w:r>
        <w:rPr>
          <w:sz w:val="28"/>
          <w:szCs w:val="28"/>
        </w:rPr>
        <w:t xml:space="preserve"> </w:t>
      </w:r>
    </w:p>
    <w:p w14:paraId="06F85CDE" w14:textId="1E319416" w:rsidR="00565684" w:rsidRDefault="00565684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Pro potřeby řízení provozu bunkru byl vyprojektován systém, opírající se o měřicí síť detektorů a aplikaci, </w:t>
      </w:r>
      <w:r w:rsidR="00BC760C">
        <w:rPr>
          <w:sz w:val="28"/>
          <w:szCs w:val="28"/>
        </w:rPr>
        <w:t xml:space="preserve">v rámci které se na základě prognózované rychlosti větru odhaduje potenciální riziko nadměrné emise prachu. </w:t>
      </w:r>
    </w:p>
    <w:p w14:paraId="6F0ADEAA" w14:textId="3A3566CE" w:rsidR="00BC760C" w:rsidRDefault="00BC760C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Měřicí část systému je tvořena pěti detektory, jež měří koncentraci prašných nečistot</w:t>
      </w:r>
      <w:r w:rsidR="006326E6">
        <w:rPr>
          <w:sz w:val="28"/>
          <w:szCs w:val="28"/>
        </w:rPr>
        <w:t xml:space="preserve"> optickým způsobem, nereferenční metodou. Měří 2 frakce prachu – PM10 a PM2,5. </w:t>
      </w:r>
      <w:r w:rsidR="00F81010">
        <w:rPr>
          <w:sz w:val="28"/>
          <w:szCs w:val="28"/>
        </w:rPr>
        <w:t xml:space="preserve">Čtyři detektory byly rozmístěny kolem bunkru (TUR02-TUR05) a jeden se nalézá v Bogatyni (TUR01) na měřicí stanici kontinuálních koncentrací znečištění, patřící elektrárně Turów (obr. 2-2). </w:t>
      </w:r>
    </w:p>
    <w:p w14:paraId="2DB5CF5E" w14:textId="4A2CD329" w:rsidR="003C3573" w:rsidRDefault="003C3573" w:rsidP="0069264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FD25E7" wp14:editId="0DA3FBB8">
            <wp:extent cx="4413250" cy="3663950"/>
            <wp:effectExtent l="0" t="0" r="6350" b="0"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ape 2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41325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B458" w14:textId="2EC90A26" w:rsidR="003C3573" w:rsidRDefault="003C3573" w:rsidP="00692647">
      <w:pPr>
        <w:jc w:val="both"/>
        <w:rPr>
          <w:sz w:val="28"/>
          <w:szCs w:val="28"/>
        </w:rPr>
      </w:pPr>
      <w:r w:rsidRPr="003C3573">
        <w:rPr>
          <w:sz w:val="28"/>
          <w:szCs w:val="28"/>
          <w:lang w:val="pl-PL"/>
        </w:rPr>
        <w:t>[</w:t>
      </w:r>
      <w:r w:rsidRPr="00AA375D">
        <w:rPr>
          <w:i/>
          <w:iCs/>
          <w:sz w:val="28"/>
          <w:szCs w:val="28"/>
        </w:rPr>
        <w:t>p.p.: legenda pod obr. (viz orig.) – uprostřed: „umístění zařízení, měřicích prach“; vpravo shora dolů: „</w:t>
      </w:r>
      <w:r w:rsidR="00AA375D" w:rsidRPr="00AA375D">
        <w:rPr>
          <w:i/>
          <w:iCs/>
          <w:sz w:val="28"/>
          <w:szCs w:val="28"/>
        </w:rPr>
        <w:t>území HUD Turów“, „území elektrárny Turów“.</w:t>
      </w:r>
      <w:r w:rsidRPr="003C3573">
        <w:rPr>
          <w:sz w:val="28"/>
          <w:szCs w:val="28"/>
        </w:rPr>
        <w:t>]</w:t>
      </w:r>
      <w:r w:rsidR="00AA375D">
        <w:rPr>
          <w:sz w:val="28"/>
          <w:szCs w:val="28"/>
        </w:rPr>
        <w:t xml:space="preserve"> </w:t>
      </w:r>
    </w:p>
    <w:p w14:paraId="71971810" w14:textId="5A299516" w:rsidR="00AA375D" w:rsidRDefault="005B0308" w:rsidP="0069264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obr. 2-2: </w:t>
      </w:r>
      <w:r w:rsidR="00625F59">
        <w:rPr>
          <w:b/>
          <w:bCs/>
          <w:sz w:val="28"/>
          <w:szCs w:val="28"/>
        </w:rPr>
        <w:t>U</w:t>
      </w:r>
      <w:r>
        <w:rPr>
          <w:b/>
          <w:bCs/>
          <w:sz w:val="28"/>
          <w:szCs w:val="28"/>
        </w:rPr>
        <w:t xml:space="preserve">místění detektorů prachu, </w:t>
      </w:r>
      <w:r w:rsidR="0065535D">
        <w:rPr>
          <w:b/>
          <w:bCs/>
          <w:sz w:val="28"/>
          <w:szCs w:val="28"/>
        </w:rPr>
        <w:t>činných v systému</w:t>
      </w:r>
      <w:r w:rsidR="0065535D">
        <w:rPr>
          <w:sz w:val="28"/>
          <w:szCs w:val="28"/>
        </w:rPr>
        <w:t xml:space="preserve"> </w:t>
      </w:r>
    </w:p>
    <w:p w14:paraId="277D5988" w14:textId="77777777" w:rsidR="007F37AE" w:rsidRPr="00F95ABD" w:rsidRDefault="00CE49FA" w:rsidP="007F37AE">
      <w:pPr>
        <w:pBdr>
          <w:bottom w:val="single" w:sz="12" w:space="1" w:color="auto"/>
        </w:pBdr>
        <w:jc w:val="both"/>
        <w:rPr>
          <w:sz w:val="14"/>
          <w:szCs w:val="14"/>
        </w:rPr>
      </w:pPr>
      <w:r>
        <w:rPr>
          <w:sz w:val="28"/>
          <w:szCs w:val="28"/>
        </w:rPr>
        <w:tab/>
        <w:t xml:space="preserve">Zohlednění, v rámci měření, detektoru, lokalizovaného mimo oblast dolu (TUR01), umožnilo v hodnocení potenciálního rizika zohlednit pozadí znečištění a vyloučit eventuální významný vliv bunkru. </w:t>
      </w:r>
      <w:r w:rsidR="00973DAA">
        <w:rPr>
          <w:sz w:val="28"/>
          <w:szCs w:val="28"/>
        </w:rPr>
        <w:t>Umístění ostatních detektorů umožnilo poukázat, v jakých situacích a zda dochází k přemisťování nečistot ve směru sídlišť Trzciniec (TUR03) a Zatonie (</w:t>
      </w:r>
      <w:r w:rsidR="00203984">
        <w:rPr>
          <w:sz w:val="28"/>
          <w:szCs w:val="28"/>
        </w:rPr>
        <w:t xml:space="preserve">TUR04), a zda v okolí bunkru vyvstávají </w:t>
      </w:r>
      <w:r w:rsidR="007F37AE"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 w:rsidR="007F37AE">
        <w:rPr>
          <w:b/>
          <w:bCs/>
          <w:sz w:val="14"/>
          <w:szCs w:val="14"/>
        </w:rPr>
        <w:t xml:space="preserve">[p. p.: orig. str. = </w:t>
      </w:r>
      <w:r w:rsidR="007F37AE">
        <w:rPr>
          <w:b/>
          <w:bCs/>
          <w:sz w:val="18"/>
          <w:szCs w:val="18"/>
        </w:rPr>
        <w:t>7</w:t>
      </w:r>
      <w:r w:rsidR="007F37AE">
        <w:rPr>
          <w:b/>
          <w:bCs/>
          <w:sz w:val="14"/>
          <w:szCs w:val="14"/>
        </w:rPr>
        <w:t>]</w:t>
      </w:r>
      <w:r w:rsidR="007F37AE">
        <w:rPr>
          <w:sz w:val="14"/>
          <w:szCs w:val="14"/>
        </w:rPr>
        <w:t xml:space="preserve"> </w:t>
      </w:r>
    </w:p>
    <w:p w14:paraId="349AFC05" w14:textId="55028289" w:rsidR="0065535D" w:rsidRDefault="00203984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>problémy s nadměrnou prašností (TUR02 a TUR05).</w:t>
      </w:r>
      <w:r w:rsidR="007F37AE">
        <w:rPr>
          <w:sz w:val="28"/>
          <w:szCs w:val="28"/>
        </w:rPr>
        <w:t xml:space="preserve"> Detektor TUR05 zůstal navíc usazen takovým způsobem, že mohl do jisté míry reagovat na zvýšené koncentrace prachových nečistot, spojených s odkrývkou. </w:t>
      </w:r>
    </w:p>
    <w:p w14:paraId="5C56A772" w14:textId="0362ACEA" w:rsidR="001231EC" w:rsidRDefault="001231EC" w:rsidP="00692647">
      <w:pPr>
        <w:jc w:val="both"/>
        <w:rPr>
          <w:sz w:val="28"/>
          <w:szCs w:val="28"/>
        </w:rPr>
      </w:pPr>
    </w:p>
    <w:p w14:paraId="7B904114" w14:textId="681DA5AF" w:rsidR="001231EC" w:rsidRDefault="001231EC" w:rsidP="00692647">
      <w:pPr>
        <w:jc w:val="both"/>
        <w:rPr>
          <w:sz w:val="28"/>
          <w:szCs w:val="28"/>
        </w:rPr>
      </w:pPr>
    </w:p>
    <w:p w14:paraId="546A0982" w14:textId="02FB9F64" w:rsidR="001231EC" w:rsidRDefault="001231EC" w:rsidP="00692647">
      <w:pPr>
        <w:jc w:val="both"/>
        <w:rPr>
          <w:sz w:val="28"/>
          <w:szCs w:val="28"/>
        </w:rPr>
      </w:pPr>
    </w:p>
    <w:p w14:paraId="0A1E66AB" w14:textId="4B556F76" w:rsidR="001231EC" w:rsidRDefault="001231EC" w:rsidP="00692647">
      <w:pPr>
        <w:jc w:val="both"/>
        <w:rPr>
          <w:sz w:val="28"/>
          <w:szCs w:val="28"/>
        </w:rPr>
      </w:pPr>
    </w:p>
    <w:p w14:paraId="27A1DB53" w14:textId="0767C510" w:rsidR="001231EC" w:rsidRDefault="001231EC" w:rsidP="00692647">
      <w:pPr>
        <w:jc w:val="both"/>
        <w:rPr>
          <w:sz w:val="28"/>
          <w:szCs w:val="28"/>
        </w:rPr>
      </w:pPr>
    </w:p>
    <w:p w14:paraId="32FFBC59" w14:textId="17E96B64" w:rsidR="001231EC" w:rsidRDefault="001231EC" w:rsidP="00692647">
      <w:pPr>
        <w:jc w:val="both"/>
        <w:rPr>
          <w:sz w:val="28"/>
          <w:szCs w:val="28"/>
        </w:rPr>
      </w:pPr>
    </w:p>
    <w:p w14:paraId="70C9929F" w14:textId="000ADFEB" w:rsidR="001231EC" w:rsidRDefault="001231EC" w:rsidP="00692647">
      <w:pPr>
        <w:jc w:val="both"/>
        <w:rPr>
          <w:sz w:val="28"/>
          <w:szCs w:val="28"/>
        </w:rPr>
      </w:pPr>
    </w:p>
    <w:p w14:paraId="3C3CDB1E" w14:textId="05AECFD7" w:rsidR="001231EC" w:rsidRDefault="001231EC" w:rsidP="00692647">
      <w:pPr>
        <w:jc w:val="both"/>
        <w:rPr>
          <w:sz w:val="28"/>
          <w:szCs w:val="28"/>
        </w:rPr>
      </w:pPr>
    </w:p>
    <w:p w14:paraId="1E68263A" w14:textId="1C8F3E9D" w:rsidR="001231EC" w:rsidRDefault="001231EC" w:rsidP="00692647">
      <w:pPr>
        <w:jc w:val="both"/>
        <w:rPr>
          <w:sz w:val="28"/>
          <w:szCs w:val="28"/>
        </w:rPr>
      </w:pPr>
    </w:p>
    <w:p w14:paraId="3E61C1B6" w14:textId="47513131" w:rsidR="001231EC" w:rsidRDefault="001231EC" w:rsidP="00692647">
      <w:pPr>
        <w:jc w:val="both"/>
        <w:rPr>
          <w:sz w:val="28"/>
          <w:szCs w:val="28"/>
        </w:rPr>
      </w:pPr>
    </w:p>
    <w:p w14:paraId="10D908FC" w14:textId="713A5966" w:rsidR="001231EC" w:rsidRDefault="001231EC" w:rsidP="00692647">
      <w:pPr>
        <w:jc w:val="both"/>
        <w:rPr>
          <w:sz w:val="28"/>
          <w:szCs w:val="28"/>
        </w:rPr>
      </w:pPr>
    </w:p>
    <w:p w14:paraId="6684A48D" w14:textId="09A990DD" w:rsidR="001231EC" w:rsidRDefault="001231EC" w:rsidP="00692647">
      <w:pPr>
        <w:jc w:val="both"/>
        <w:rPr>
          <w:sz w:val="28"/>
          <w:szCs w:val="28"/>
        </w:rPr>
      </w:pPr>
    </w:p>
    <w:p w14:paraId="49272761" w14:textId="7E1E9DCF" w:rsidR="001231EC" w:rsidRDefault="001231EC" w:rsidP="00692647">
      <w:pPr>
        <w:jc w:val="both"/>
        <w:rPr>
          <w:sz w:val="28"/>
          <w:szCs w:val="28"/>
        </w:rPr>
      </w:pPr>
    </w:p>
    <w:p w14:paraId="77990BC7" w14:textId="4565BB9E" w:rsidR="001231EC" w:rsidRDefault="001231EC" w:rsidP="00692647">
      <w:pPr>
        <w:jc w:val="both"/>
        <w:rPr>
          <w:sz w:val="28"/>
          <w:szCs w:val="28"/>
        </w:rPr>
      </w:pPr>
    </w:p>
    <w:p w14:paraId="6ADB6CA5" w14:textId="7EE3E462" w:rsidR="001231EC" w:rsidRDefault="001231EC" w:rsidP="00692647">
      <w:pPr>
        <w:jc w:val="both"/>
        <w:rPr>
          <w:sz w:val="28"/>
          <w:szCs w:val="28"/>
        </w:rPr>
      </w:pPr>
    </w:p>
    <w:p w14:paraId="07BD79EB" w14:textId="0AFAD8A8" w:rsidR="001231EC" w:rsidRDefault="001231EC" w:rsidP="00692647">
      <w:pPr>
        <w:jc w:val="both"/>
        <w:rPr>
          <w:sz w:val="28"/>
          <w:szCs w:val="28"/>
        </w:rPr>
      </w:pPr>
    </w:p>
    <w:p w14:paraId="545665EB" w14:textId="1190CDC1" w:rsidR="001231EC" w:rsidRDefault="001231EC" w:rsidP="00692647">
      <w:pPr>
        <w:jc w:val="both"/>
        <w:rPr>
          <w:sz w:val="28"/>
          <w:szCs w:val="28"/>
        </w:rPr>
      </w:pPr>
    </w:p>
    <w:p w14:paraId="7B320F5F" w14:textId="4A849A6F" w:rsidR="001231EC" w:rsidRDefault="001231EC" w:rsidP="00692647">
      <w:pPr>
        <w:jc w:val="both"/>
        <w:rPr>
          <w:sz w:val="28"/>
          <w:szCs w:val="28"/>
        </w:rPr>
      </w:pPr>
    </w:p>
    <w:p w14:paraId="5C2575F4" w14:textId="242B057B" w:rsidR="001231EC" w:rsidRDefault="001231EC" w:rsidP="00692647">
      <w:pPr>
        <w:jc w:val="both"/>
        <w:rPr>
          <w:sz w:val="28"/>
          <w:szCs w:val="28"/>
        </w:rPr>
      </w:pPr>
    </w:p>
    <w:p w14:paraId="217E127B" w14:textId="7C97C781" w:rsidR="001231EC" w:rsidRDefault="001231EC" w:rsidP="00692647">
      <w:pPr>
        <w:jc w:val="both"/>
        <w:rPr>
          <w:sz w:val="28"/>
          <w:szCs w:val="28"/>
        </w:rPr>
      </w:pPr>
    </w:p>
    <w:p w14:paraId="65CDA35C" w14:textId="1D00F83C" w:rsidR="001231EC" w:rsidRDefault="001231EC" w:rsidP="00692647">
      <w:pPr>
        <w:jc w:val="both"/>
        <w:rPr>
          <w:sz w:val="28"/>
          <w:szCs w:val="28"/>
        </w:rPr>
      </w:pPr>
    </w:p>
    <w:p w14:paraId="493FDA48" w14:textId="31A5D6BF" w:rsidR="001231EC" w:rsidRDefault="001231EC" w:rsidP="00692647">
      <w:pPr>
        <w:jc w:val="both"/>
        <w:rPr>
          <w:sz w:val="28"/>
          <w:szCs w:val="28"/>
        </w:rPr>
      </w:pPr>
    </w:p>
    <w:p w14:paraId="422C2804" w14:textId="3307F7FF" w:rsidR="001231EC" w:rsidRDefault="001231EC" w:rsidP="00692647">
      <w:pPr>
        <w:jc w:val="both"/>
        <w:rPr>
          <w:sz w:val="28"/>
          <w:szCs w:val="28"/>
        </w:rPr>
      </w:pPr>
    </w:p>
    <w:p w14:paraId="4B7A0692" w14:textId="732E9FB1" w:rsidR="001231EC" w:rsidRPr="00F95ABD" w:rsidRDefault="001231EC" w:rsidP="001231EC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8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53C1C39B" w14:textId="3CC2C77F" w:rsidR="001231EC" w:rsidRDefault="00091C69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V okolí bunkru byla, kromě detektorů koncentrace prachu, umístěna i dvě stanoviště, </w:t>
      </w:r>
      <w:r>
        <w:rPr>
          <w:sz w:val="28"/>
          <w:szCs w:val="28"/>
        </w:rPr>
        <w:t>měř</w:t>
      </w:r>
      <w:r w:rsidR="00FF0DC1">
        <w:rPr>
          <w:sz w:val="28"/>
          <w:szCs w:val="28"/>
        </w:rPr>
        <w:t>í</w:t>
      </w:r>
      <w:r>
        <w:rPr>
          <w:sz w:val="28"/>
          <w:szCs w:val="28"/>
        </w:rPr>
        <w:t>cí</w:t>
      </w:r>
      <w:r>
        <w:rPr>
          <w:sz w:val="28"/>
          <w:szCs w:val="28"/>
        </w:rPr>
        <w:t xml:space="preserve"> rychlost a směr větru. </w:t>
      </w:r>
      <w:r w:rsidR="00FF0DC1">
        <w:rPr>
          <w:sz w:val="28"/>
          <w:szCs w:val="28"/>
        </w:rPr>
        <w:t>Byla zde situována za účelem analýzy vertikálního profilu větru (ve výšce 5 a 10 m), což umožňuje posouzení vlivu s bunkrem sousedícího rostlinstva na utváření větrného pole. Anemometr, usazený ve výšce 10 m</w:t>
      </w:r>
      <w:r w:rsidR="00141ED8">
        <w:rPr>
          <w:sz w:val="28"/>
          <w:szCs w:val="28"/>
        </w:rPr>
        <w:t xml:space="preserve">, </w:t>
      </w:r>
      <w:r w:rsidR="00141ED8" w:rsidRPr="00141ED8">
        <w:rPr>
          <w:sz w:val="28"/>
          <w:szCs w:val="28"/>
        </w:rPr>
        <w:t>[</w:t>
      </w:r>
      <w:r w:rsidR="00141ED8" w:rsidRPr="00141ED8">
        <w:rPr>
          <w:i/>
          <w:iCs/>
          <w:sz w:val="28"/>
          <w:szCs w:val="28"/>
        </w:rPr>
        <w:t>p.p.: zde zřejmě došlo k ‚přepisu‘ – jedno či několik slov chybí</w:t>
      </w:r>
      <w:r w:rsidR="00141ED8" w:rsidRPr="00141ED8">
        <w:rPr>
          <w:sz w:val="28"/>
          <w:szCs w:val="28"/>
        </w:rPr>
        <w:t>]</w:t>
      </w:r>
      <w:r w:rsidR="00141ED8">
        <w:rPr>
          <w:sz w:val="28"/>
          <w:szCs w:val="28"/>
        </w:rPr>
        <w:t xml:space="preserve"> ... současně </w:t>
      </w:r>
      <w:r w:rsidR="00B75384">
        <w:rPr>
          <w:sz w:val="28"/>
          <w:szCs w:val="28"/>
        </w:rPr>
        <w:t>kvazi-</w:t>
      </w:r>
      <w:r w:rsidR="00141ED8">
        <w:rPr>
          <w:sz w:val="28"/>
          <w:szCs w:val="28"/>
        </w:rPr>
        <w:t>volné proudění vzduchu</w:t>
      </w:r>
      <w:r w:rsidR="00B75384">
        <w:rPr>
          <w:sz w:val="28"/>
          <w:szCs w:val="28"/>
        </w:rPr>
        <w:t xml:space="preserve">, díky čemuž lze usuzovat na směr tohoto proudění, </w:t>
      </w:r>
      <w:r w:rsidR="00AC1508">
        <w:rPr>
          <w:sz w:val="28"/>
          <w:szCs w:val="28"/>
        </w:rPr>
        <w:t>a následně</w:t>
      </w:r>
      <w:r w:rsidR="00B75384">
        <w:rPr>
          <w:sz w:val="28"/>
          <w:szCs w:val="28"/>
        </w:rPr>
        <w:t xml:space="preserve"> i posoudit potenciální vliv objektu. </w:t>
      </w:r>
    </w:p>
    <w:p w14:paraId="176C32F9" w14:textId="45208820" w:rsidR="00AC1508" w:rsidRDefault="00AC1508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Druhá část systému zahrnuje aplikaci k vizualizaci výsledků měření, prognóz a poplachů, a dále pak zjednodušený systém informování o poplachu, opírající se o prognózu větru na příští tři hodiny (systém je detailně pojednán v kapitole 4). </w:t>
      </w:r>
    </w:p>
    <w:p w14:paraId="0C12FF9B" w14:textId="4609C4FC" w:rsidR="005E2AFF" w:rsidRDefault="005E2AFF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Navržená aplikace k vizualizaci výsledků (obr. 2-3) sestává z oblasti mapy (na spodním obrázku označen</w:t>
      </w:r>
      <w:r w:rsidR="00DF5DDD">
        <w:rPr>
          <w:sz w:val="28"/>
          <w:szCs w:val="28"/>
        </w:rPr>
        <w:t>é</w:t>
      </w:r>
      <w:r>
        <w:rPr>
          <w:sz w:val="28"/>
          <w:szCs w:val="28"/>
        </w:rPr>
        <w:t xml:space="preserve"> žlutou barvou)</w:t>
      </w:r>
      <w:r w:rsidR="00DF5DDD">
        <w:rPr>
          <w:sz w:val="28"/>
          <w:szCs w:val="28"/>
        </w:rPr>
        <w:t xml:space="preserve">, na níž se v okolí bunkru nalézají měřicí stanoviště, a z datového panelu (označeného na spodním obrázku růžově). </w:t>
      </w:r>
    </w:p>
    <w:p w14:paraId="7FD6E23E" w14:textId="540EC78A" w:rsidR="00DF5DDD" w:rsidRDefault="00DF5DDD" w:rsidP="0069264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57AFD80" wp14:editId="0A5C02C3">
            <wp:extent cx="2889250" cy="2987040"/>
            <wp:effectExtent l="0" t="0" r="6350" b="381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utre 3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8892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E601" w14:textId="6460631D" w:rsidR="00DF5DDD" w:rsidRDefault="008D3877" w:rsidP="0069264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obr. 2-3: Hlavní pohled aplikace</w:t>
      </w:r>
      <w:r>
        <w:rPr>
          <w:sz w:val="28"/>
          <w:szCs w:val="28"/>
        </w:rPr>
        <w:t xml:space="preserve"> </w:t>
      </w:r>
    </w:p>
    <w:p w14:paraId="60C73210" w14:textId="4F6E778F" w:rsidR="008D3877" w:rsidRDefault="008D3877" w:rsidP="00692647">
      <w:pPr>
        <w:jc w:val="both"/>
        <w:rPr>
          <w:sz w:val="28"/>
          <w:szCs w:val="28"/>
        </w:rPr>
      </w:pPr>
      <w:r w:rsidRPr="008D3877">
        <w:rPr>
          <w:sz w:val="28"/>
          <w:szCs w:val="28"/>
        </w:rPr>
        <w:t>[</w:t>
      </w:r>
      <w:r w:rsidRPr="00BB213C">
        <w:rPr>
          <w:i/>
          <w:iCs/>
          <w:sz w:val="28"/>
          <w:szCs w:val="28"/>
        </w:rPr>
        <w:t>p.p.: pravá, růžově orámovaná, část obr. (viz orig.) shora dolů první čtyři řádky</w:t>
      </w:r>
      <w:r w:rsidR="00BB213C" w:rsidRPr="00BB213C">
        <w:rPr>
          <w:i/>
          <w:iCs/>
          <w:sz w:val="28"/>
          <w:szCs w:val="28"/>
        </w:rPr>
        <w:t xml:space="preserve">: „Poplach </w:t>
      </w:r>
      <w:r w:rsidR="002E7165">
        <w:rPr>
          <w:i/>
          <w:iCs/>
          <w:sz w:val="28"/>
          <w:szCs w:val="28"/>
        </w:rPr>
        <w:t xml:space="preserve">z </w:t>
      </w:r>
      <w:r w:rsidR="00BB213C" w:rsidRPr="00BB213C">
        <w:rPr>
          <w:i/>
          <w:iCs/>
          <w:sz w:val="28"/>
          <w:szCs w:val="28"/>
        </w:rPr>
        <w:t>22. 12., 20:00 hod</w:t>
      </w:r>
      <w:r w:rsidR="008B78BB">
        <w:rPr>
          <w:i/>
          <w:iCs/>
          <w:sz w:val="28"/>
          <w:szCs w:val="28"/>
        </w:rPr>
        <w:t>.</w:t>
      </w:r>
      <w:r w:rsidR="00BB213C" w:rsidRPr="00BB213C">
        <w:rPr>
          <w:i/>
          <w:iCs/>
          <w:sz w:val="28"/>
          <w:szCs w:val="28"/>
        </w:rPr>
        <w:t>“, „Srovnání koncentrací PM10...“, „Meteorologické údaje...“, „Meteorologické údaje...“.</w:t>
      </w:r>
      <w:r w:rsidRPr="008D3877">
        <w:rPr>
          <w:sz w:val="28"/>
          <w:szCs w:val="28"/>
        </w:rPr>
        <w:t>]</w:t>
      </w:r>
      <w:r w:rsidR="00BB213C">
        <w:rPr>
          <w:sz w:val="28"/>
          <w:szCs w:val="28"/>
        </w:rPr>
        <w:t xml:space="preserve"> </w:t>
      </w:r>
    </w:p>
    <w:p w14:paraId="557EB001" w14:textId="587C5E5F" w:rsidR="00BB213C" w:rsidRDefault="00BB213C" w:rsidP="00692647">
      <w:pPr>
        <w:jc w:val="both"/>
        <w:rPr>
          <w:sz w:val="28"/>
          <w:szCs w:val="28"/>
        </w:rPr>
      </w:pPr>
      <w:r>
        <w:rPr>
          <w:sz w:val="28"/>
          <w:szCs w:val="28"/>
        </w:rPr>
        <w:t>Datový panel sestává z</w:t>
      </w:r>
      <w:r w:rsidR="00FC7864">
        <w:rPr>
          <w:sz w:val="28"/>
          <w:szCs w:val="28"/>
        </w:rPr>
        <w:t xml:space="preserve"> rozbalovacích panelů, jež obsahují: </w:t>
      </w:r>
    </w:p>
    <w:p w14:paraId="0507BC12" w14:textId="77777777" w:rsidR="002E7165" w:rsidRPr="00F95ABD" w:rsidRDefault="002E7165" w:rsidP="002E716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8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63D4C3D" w14:textId="292118DE" w:rsidR="00FC7864" w:rsidRDefault="002E7165" w:rsidP="002E7165">
      <w:pPr>
        <w:pStyle w:val="Odstavecseseznamem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Informac</w:t>
      </w:r>
      <w:r w:rsidR="00904B6F">
        <w:rPr>
          <w:sz w:val="28"/>
          <w:szCs w:val="28"/>
        </w:rPr>
        <w:t>e</w:t>
      </w:r>
      <w:r>
        <w:rPr>
          <w:sz w:val="28"/>
          <w:szCs w:val="28"/>
        </w:rPr>
        <w:t xml:space="preserve"> o druhu poplachu z aktuální hodiny: </w:t>
      </w:r>
    </w:p>
    <w:p w14:paraId="5253C9F7" w14:textId="6A8998A0" w:rsidR="002E7165" w:rsidRDefault="008B78BB" w:rsidP="002E7165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Poplach z 22. 12., 20:00 hod.</w:t>
      </w:r>
      <w:r>
        <w:rPr>
          <w:sz w:val="28"/>
          <w:szCs w:val="28"/>
        </w:rPr>
        <w:t xml:space="preserve"> </w:t>
      </w:r>
    </w:p>
    <w:p w14:paraId="3BB11628" w14:textId="47F81F9F" w:rsidR="008B78BB" w:rsidRDefault="008B78BB" w:rsidP="002E716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6DB782" wp14:editId="1C25C3B4">
            <wp:extent cx="433070" cy="548640"/>
            <wp:effectExtent l="0" t="0" r="5080" b="381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utre 4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3307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0150" w14:textId="3D5918C7" w:rsidR="008B78BB" w:rsidRDefault="008B78BB" w:rsidP="002E7165">
      <w:pPr>
        <w:jc w:val="both"/>
        <w:rPr>
          <w:sz w:val="28"/>
          <w:szCs w:val="28"/>
        </w:rPr>
      </w:pPr>
    </w:p>
    <w:p w14:paraId="1E186568" w14:textId="28F71BD4" w:rsidR="008B78BB" w:rsidRDefault="008B78BB" w:rsidP="002E7165">
      <w:pPr>
        <w:jc w:val="both"/>
        <w:rPr>
          <w:sz w:val="28"/>
          <w:szCs w:val="28"/>
        </w:rPr>
      </w:pPr>
    </w:p>
    <w:p w14:paraId="2AF34DB6" w14:textId="52F913B6" w:rsidR="008B78BB" w:rsidRDefault="008B78BB" w:rsidP="002E7165">
      <w:pPr>
        <w:jc w:val="both"/>
        <w:rPr>
          <w:sz w:val="28"/>
          <w:szCs w:val="28"/>
        </w:rPr>
      </w:pPr>
    </w:p>
    <w:p w14:paraId="387609BB" w14:textId="236011E5" w:rsidR="008B78BB" w:rsidRDefault="008B78BB" w:rsidP="002E7165">
      <w:pPr>
        <w:jc w:val="both"/>
        <w:rPr>
          <w:sz w:val="28"/>
          <w:szCs w:val="28"/>
        </w:rPr>
      </w:pPr>
    </w:p>
    <w:p w14:paraId="379B3231" w14:textId="57E15DE3" w:rsidR="008B78BB" w:rsidRDefault="008B78BB" w:rsidP="002E7165">
      <w:pPr>
        <w:jc w:val="both"/>
        <w:rPr>
          <w:sz w:val="28"/>
          <w:szCs w:val="28"/>
        </w:rPr>
      </w:pPr>
    </w:p>
    <w:p w14:paraId="7BDBB05E" w14:textId="3609FD5C" w:rsidR="008B78BB" w:rsidRDefault="008B78BB" w:rsidP="002E7165">
      <w:pPr>
        <w:jc w:val="both"/>
        <w:rPr>
          <w:sz w:val="28"/>
          <w:szCs w:val="28"/>
        </w:rPr>
      </w:pPr>
    </w:p>
    <w:p w14:paraId="38498BF6" w14:textId="788B3887" w:rsidR="008B78BB" w:rsidRDefault="008B78BB" w:rsidP="002E7165">
      <w:pPr>
        <w:jc w:val="both"/>
        <w:rPr>
          <w:sz w:val="28"/>
          <w:szCs w:val="28"/>
        </w:rPr>
      </w:pPr>
    </w:p>
    <w:p w14:paraId="10047CEB" w14:textId="1739102D" w:rsidR="008B78BB" w:rsidRDefault="008B78BB" w:rsidP="002E7165">
      <w:pPr>
        <w:jc w:val="both"/>
        <w:rPr>
          <w:sz w:val="28"/>
          <w:szCs w:val="28"/>
        </w:rPr>
      </w:pPr>
    </w:p>
    <w:p w14:paraId="032E48CC" w14:textId="21AB614D" w:rsidR="008B78BB" w:rsidRDefault="008B78BB" w:rsidP="002E7165">
      <w:pPr>
        <w:jc w:val="both"/>
        <w:rPr>
          <w:sz w:val="28"/>
          <w:szCs w:val="28"/>
        </w:rPr>
      </w:pPr>
    </w:p>
    <w:p w14:paraId="46C07A60" w14:textId="61239694" w:rsidR="008B78BB" w:rsidRDefault="008B78BB" w:rsidP="002E7165">
      <w:pPr>
        <w:jc w:val="both"/>
        <w:rPr>
          <w:sz w:val="28"/>
          <w:szCs w:val="28"/>
        </w:rPr>
      </w:pPr>
    </w:p>
    <w:p w14:paraId="2D54A693" w14:textId="23872414" w:rsidR="008B78BB" w:rsidRDefault="008B78BB" w:rsidP="002E7165">
      <w:pPr>
        <w:jc w:val="both"/>
        <w:rPr>
          <w:sz w:val="28"/>
          <w:szCs w:val="28"/>
        </w:rPr>
      </w:pPr>
    </w:p>
    <w:p w14:paraId="127FE278" w14:textId="4F1FC8D8" w:rsidR="008B78BB" w:rsidRDefault="008B78BB" w:rsidP="002E7165">
      <w:pPr>
        <w:jc w:val="both"/>
        <w:rPr>
          <w:sz w:val="28"/>
          <w:szCs w:val="28"/>
        </w:rPr>
      </w:pPr>
    </w:p>
    <w:p w14:paraId="1168E99A" w14:textId="00D67857" w:rsidR="008B78BB" w:rsidRDefault="008B78BB" w:rsidP="002E7165">
      <w:pPr>
        <w:jc w:val="both"/>
        <w:rPr>
          <w:sz w:val="28"/>
          <w:szCs w:val="28"/>
        </w:rPr>
      </w:pPr>
    </w:p>
    <w:p w14:paraId="3ED34858" w14:textId="4A8B2E49" w:rsidR="008B78BB" w:rsidRDefault="008B78BB" w:rsidP="002E7165">
      <w:pPr>
        <w:jc w:val="both"/>
        <w:rPr>
          <w:sz w:val="28"/>
          <w:szCs w:val="28"/>
        </w:rPr>
      </w:pPr>
    </w:p>
    <w:p w14:paraId="587B956A" w14:textId="181FD6C2" w:rsidR="008B78BB" w:rsidRDefault="008B78BB" w:rsidP="002E7165">
      <w:pPr>
        <w:jc w:val="both"/>
        <w:rPr>
          <w:sz w:val="28"/>
          <w:szCs w:val="28"/>
        </w:rPr>
      </w:pPr>
    </w:p>
    <w:p w14:paraId="187E7C63" w14:textId="4776A660" w:rsidR="008B78BB" w:rsidRDefault="008B78BB" w:rsidP="002E7165">
      <w:pPr>
        <w:jc w:val="both"/>
        <w:rPr>
          <w:sz w:val="28"/>
          <w:szCs w:val="28"/>
        </w:rPr>
      </w:pPr>
    </w:p>
    <w:p w14:paraId="2DD9847F" w14:textId="0CBCCAE4" w:rsidR="008B78BB" w:rsidRDefault="008B78BB" w:rsidP="002E7165">
      <w:pPr>
        <w:jc w:val="both"/>
        <w:rPr>
          <w:sz w:val="28"/>
          <w:szCs w:val="28"/>
        </w:rPr>
      </w:pPr>
    </w:p>
    <w:p w14:paraId="41C03CA2" w14:textId="06E2E859" w:rsidR="008B78BB" w:rsidRDefault="008B78BB" w:rsidP="002E7165">
      <w:pPr>
        <w:jc w:val="both"/>
        <w:rPr>
          <w:sz w:val="28"/>
          <w:szCs w:val="28"/>
        </w:rPr>
      </w:pPr>
    </w:p>
    <w:p w14:paraId="49F85B79" w14:textId="57DA1330" w:rsidR="008B78BB" w:rsidRDefault="008B78BB" w:rsidP="002E7165">
      <w:pPr>
        <w:jc w:val="both"/>
        <w:rPr>
          <w:sz w:val="28"/>
          <w:szCs w:val="28"/>
        </w:rPr>
      </w:pPr>
    </w:p>
    <w:p w14:paraId="641EF74B" w14:textId="1301F6CE" w:rsidR="008B78BB" w:rsidRDefault="008B78BB" w:rsidP="002E7165">
      <w:pPr>
        <w:jc w:val="both"/>
        <w:rPr>
          <w:sz w:val="28"/>
          <w:szCs w:val="28"/>
        </w:rPr>
      </w:pPr>
    </w:p>
    <w:p w14:paraId="35EC2F88" w14:textId="40E84D32" w:rsidR="008B78BB" w:rsidRDefault="008B78BB" w:rsidP="002E7165">
      <w:pPr>
        <w:jc w:val="both"/>
        <w:rPr>
          <w:sz w:val="28"/>
          <w:szCs w:val="28"/>
        </w:rPr>
      </w:pPr>
    </w:p>
    <w:p w14:paraId="6225B4DE" w14:textId="080BC1F8" w:rsidR="008B78BB" w:rsidRPr="00F95ABD" w:rsidRDefault="008B78BB" w:rsidP="008B78BB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9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312E484" w14:textId="77777777" w:rsidR="00950889" w:rsidRDefault="00950889" w:rsidP="00950889">
      <w:pPr>
        <w:pStyle w:val="Odstavecseseznamem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Graf koncentrací polétavého prachu PM10 pro všechna měřicí stanoviště </w:t>
      </w:r>
    </w:p>
    <w:p w14:paraId="2AE65A5F" w14:textId="56599A6E" w:rsidR="008B78BB" w:rsidRDefault="00950889" w:rsidP="00950889">
      <w:pPr>
        <w:jc w:val="both"/>
        <w:rPr>
          <w:sz w:val="28"/>
          <w:szCs w:val="28"/>
        </w:rPr>
      </w:pPr>
      <w:r w:rsidRPr="00950889">
        <w:rPr>
          <w:sz w:val="28"/>
          <w:szCs w:val="28"/>
        </w:rPr>
        <w:t>s vyznačenou přípustnou hladinou (barva linií grafu odpovídá barvě stanovišť na mapě):</w:t>
      </w:r>
      <w:r>
        <w:rPr>
          <w:sz w:val="28"/>
          <w:szCs w:val="28"/>
        </w:rPr>
        <w:t xml:space="preserve"> </w:t>
      </w:r>
    </w:p>
    <w:p w14:paraId="46866373" w14:textId="49955FBA" w:rsidR="00950889" w:rsidRDefault="00950889" w:rsidP="00950889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Srovnání koncentrací PM10</w:t>
      </w:r>
      <w:r>
        <w:rPr>
          <w:b/>
          <w:bCs/>
          <w:sz w:val="20"/>
          <w:szCs w:val="20"/>
        </w:rPr>
        <w:t xml:space="preserve"> </w:t>
      </w:r>
      <w:r w:rsidRPr="00904B6F">
        <w:rPr>
          <w:b/>
          <w:bCs/>
          <w:sz w:val="16"/>
          <w:szCs w:val="16"/>
        </w:rPr>
        <w:t xml:space="preserve">21. 12., </w:t>
      </w:r>
      <w:r w:rsidR="00904B6F" w:rsidRPr="00904B6F">
        <w:rPr>
          <w:b/>
          <w:bCs/>
          <w:sz w:val="16"/>
          <w:szCs w:val="16"/>
        </w:rPr>
        <w:t>21:00 hod. – 22. 12., 20:00 hod</w:t>
      </w:r>
      <w:r w:rsidR="00904B6F">
        <w:rPr>
          <w:b/>
          <w:bCs/>
          <w:sz w:val="20"/>
          <w:szCs w:val="20"/>
        </w:rPr>
        <w:t>.</w:t>
      </w:r>
      <w:r w:rsidR="00904B6F">
        <w:rPr>
          <w:sz w:val="28"/>
          <w:szCs w:val="28"/>
        </w:rPr>
        <w:t xml:space="preserve"> </w:t>
      </w:r>
    </w:p>
    <w:p w14:paraId="02863572" w14:textId="4AC46773" w:rsidR="00904B6F" w:rsidRDefault="00904B6F" w:rsidP="0095088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352506" wp14:editId="46DA35D0">
            <wp:extent cx="3761105" cy="755650"/>
            <wp:effectExtent l="0" t="0" r="0" b="6350"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hape 5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76110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752A" w14:textId="77777777" w:rsidR="005A164F" w:rsidRDefault="00904B6F" w:rsidP="00904B6F">
      <w:pPr>
        <w:pStyle w:val="Odstavecseseznamem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Informace o rychlosti a směru větru z měřicí stanice </w:t>
      </w:r>
      <w:r w:rsidR="005A164F">
        <w:rPr>
          <w:sz w:val="28"/>
          <w:szCs w:val="28"/>
        </w:rPr>
        <w:t xml:space="preserve">pro aktuální i </w:t>
      </w:r>
    </w:p>
    <w:p w14:paraId="74D48D68" w14:textId="30616C6A" w:rsidR="00904B6F" w:rsidRDefault="005A164F" w:rsidP="005A164F">
      <w:pPr>
        <w:jc w:val="both"/>
        <w:rPr>
          <w:sz w:val="28"/>
          <w:szCs w:val="28"/>
        </w:rPr>
      </w:pPr>
      <w:r w:rsidRPr="005A164F">
        <w:rPr>
          <w:sz w:val="28"/>
          <w:szCs w:val="28"/>
        </w:rPr>
        <w:t>předchozí</w:t>
      </w:r>
      <w:r>
        <w:rPr>
          <w:sz w:val="28"/>
          <w:szCs w:val="28"/>
        </w:rPr>
        <w:t xml:space="preserve"> hodinu, a dále 3 hodiny prognózy pro obě výšky anemometrů: </w:t>
      </w:r>
    </w:p>
    <w:p w14:paraId="2488F98C" w14:textId="0763BD68" w:rsidR="005A164F" w:rsidRDefault="005A164F" w:rsidP="005A164F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Meteorologické údaje *</w:t>
      </w:r>
      <w:r>
        <w:rPr>
          <w:b/>
          <w:bCs/>
          <w:sz w:val="16"/>
          <w:szCs w:val="16"/>
        </w:rPr>
        <w:t>Prognostické údaje</w:t>
      </w:r>
      <w:r>
        <w:rPr>
          <w:sz w:val="28"/>
          <w:szCs w:val="28"/>
        </w:rPr>
        <w:t xml:space="preserve"> </w:t>
      </w:r>
    </w:p>
    <w:p w14:paraId="1865F661" w14:textId="7F1F087C" w:rsidR="005A164F" w:rsidRDefault="007C36A5" w:rsidP="005A164F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[</w:t>
      </w:r>
      <w:r w:rsidRPr="007C36A5">
        <w:rPr>
          <w:i/>
          <w:iCs/>
          <w:sz w:val="28"/>
          <w:szCs w:val="28"/>
        </w:rPr>
        <w:t>p.p.: obr. viz v orig.</w:t>
      </w:r>
      <w:r>
        <w:rPr>
          <w:sz w:val="28"/>
          <w:szCs w:val="28"/>
          <w:lang w:val="en-US"/>
        </w:rPr>
        <w:t xml:space="preserve">] </w:t>
      </w:r>
    </w:p>
    <w:p w14:paraId="6495766E" w14:textId="54ED3DB1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68E220C4" w14:textId="77777777" w:rsidR="007C36A5" w:rsidRDefault="007C36A5" w:rsidP="007C36A5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Meteorologické údaje *</w:t>
      </w:r>
      <w:r>
        <w:rPr>
          <w:b/>
          <w:bCs/>
          <w:sz w:val="16"/>
          <w:szCs w:val="16"/>
        </w:rPr>
        <w:t>Prognostické údaje</w:t>
      </w:r>
      <w:r>
        <w:rPr>
          <w:sz w:val="28"/>
          <w:szCs w:val="28"/>
        </w:rPr>
        <w:t xml:space="preserve"> </w:t>
      </w:r>
    </w:p>
    <w:p w14:paraId="2C648013" w14:textId="0A8377C6" w:rsidR="007C36A5" w:rsidRDefault="007C36A5" w:rsidP="005A164F">
      <w:pPr>
        <w:jc w:val="both"/>
        <w:rPr>
          <w:sz w:val="28"/>
          <w:szCs w:val="28"/>
          <w:lang w:val="en-US"/>
        </w:rPr>
      </w:pPr>
      <w:r w:rsidRPr="007C36A5">
        <w:rPr>
          <w:sz w:val="28"/>
          <w:szCs w:val="28"/>
          <w:lang w:val="en-US"/>
        </w:rPr>
        <w:t>[</w:t>
      </w:r>
      <w:r w:rsidRPr="007C36A5">
        <w:rPr>
          <w:i/>
          <w:iCs/>
          <w:sz w:val="28"/>
          <w:szCs w:val="28"/>
        </w:rPr>
        <w:t>p.p.: obr. viz v orig.</w:t>
      </w:r>
      <w:r w:rsidRPr="007C36A5">
        <w:rPr>
          <w:sz w:val="28"/>
          <w:szCs w:val="28"/>
          <w:lang w:val="en-US"/>
        </w:rPr>
        <w:t>]</w:t>
      </w:r>
      <w:r>
        <w:rPr>
          <w:sz w:val="28"/>
          <w:szCs w:val="28"/>
          <w:lang w:val="en-US"/>
        </w:rPr>
        <w:t xml:space="preserve"> </w:t>
      </w:r>
    </w:p>
    <w:p w14:paraId="7096A950" w14:textId="5EEA5FB7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6066E0D8" w14:textId="79B609EC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57A799DF" w14:textId="53C6D2A8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0D8C5E49" w14:textId="5D09D588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5D51B964" w14:textId="23421C41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3A42A4CF" w14:textId="29B95FB5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479979AC" w14:textId="65DD89EF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7F01767A" w14:textId="762B32A8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72435F79" w14:textId="1DB29C52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6823B6E6" w14:textId="3D2C8FD7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7196EF5D" w14:textId="4669AED5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5DFA0B4D" w14:textId="5C907F82" w:rsidR="007C36A5" w:rsidRDefault="007C36A5" w:rsidP="005A164F">
      <w:pPr>
        <w:jc w:val="both"/>
        <w:rPr>
          <w:sz w:val="28"/>
          <w:szCs w:val="28"/>
          <w:lang w:val="en-US"/>
        </w:rPr>
      </w:pPr>
    </w:p>
    <w:p w14:paraId="60AE1E4F" w14:textId="5E0436E8" w:rsidR="007C36A5" w:rsidRPr="00F95ABD" w:rsidRDefault="007C36A5" w:rsidP="007C36A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 w:rsidR="00BD63C9">
        <w:rPr>
          <w:b/>
          <w:bCs/>
          <w:sz w:val="18"/>
          <w:szCs w:val="18"/>
        </w:rPr>
        <w:t>10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E7885B4" w14:textId="3FE89311" w:rsidR="007C36A5" w:rsidRDefault="00544AE0" w:rsidP="00544AE0">
      <w:pPr>
        <w:pStyle w:val="Odstavecseseznamem"/>
        <w:numPr>
          <w:ilvl w:val="0"/>
          <w:numId w:val="8"/>
        </w:numPr>
        <w:jc w:val="both"/>
        <w:rPr>
          <w:sz w:val="28"/>
          <w:szCs w:val="28"/>
        </w:rPr>
      </w:pPr>
      <w:r w:rsidRPr="00544AE0">
        <w:rPr>
          <w:sz w:val="28"/>
          <w:szCs w:val="28"/>
        </w:rPr>
        <w:t xml:space="preserve">Grafy koncentrací polétavého prachu PM10 a PM2,5 pro jednotlivá měřicí </w:t>
      </w:r>
    </w:p>
    <w:p w14:paraId="585EB9C2" w14:textId="1D1DEFDD" w:rsidR="00544AE0" w:rsidRDefault="00544AE0" w:rsidP="00544A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stanoviště s vyznačenými přípustnými hladinami: </w:t>
      </w:r>
    </w:p>
    <w:p w14:paraId="2087AA02" w14:textId="05316BA9" w:rsidR="00544AE0" w:rsidRDefault="00544AE0" w:rsidP="00544AE0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TUR01 </w:t>
      </w:r>
      <w:r>
        <w:rPr>
          <w:b/>
          <w:bCs/>
          <w:sz w:val="16"/>
          <w:szCs w:val="16"/>
        </w:rPr>
        <w:t>21. 12., 22:00 hod. – 22. 12., 21:00 hod.</w:t>
      </w:r>
      <w:r>
        <w:rPr>
          <w:sz w:val="28"/>
          <w:szCs w:val="28"/>
        </w:rPr>
        <w:t xml:space="preserve"> </w:t>
      </w:r>
      <w:r w:rsidR="00A13002">
        <w:rPr>
          <w:sz w:val="28"/>
          <w:szCs w:val="28"/>
        </w:rPr>
        <w:tab/>
      </w:r>
      <w:r w:rsidR="00A13002">
        <w:rPr>
          <w:sz w:val="28"/>
          <w:szCs w:val="28"/>
        </w:rPr>
        <w:tab/>
      </w:r>
      <w:r w:rsidR="00A13002">
        <w:rPr>
          <w:sz w:val="28"/>
          <w:szCs w:val="28"/>
        </w:rPr>
        <w:tab/>
      </w:r>
    </w:p>
    <w:p w14:paraId="75B422C4" w14:textId="04D7E3CC" w:rsidR="00544AE0" w:rsidRDefault="00A13002" w:rsidP="00544AE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93B79EC" wp14:editId="49C0FC9E">
            <wp:extent cx="2645410" cy="944880"/>
            <wp:effectExtent l="0" t="0" r="2540" b="7620"/>
            <wp:docPr id="108" name="Shap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hape 10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64541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C3B3" w14:textId="0A262933" w:rsidR="00A13002" w:rsidRDefault="00A13002" w:rsidP="00544AE0">
      <w:pPr>
        <w:jc w:val="both"/>
        <w:rPr>
          <w:sz w:val="28"/>
          <w:szCs w:val="28"/>
        </w:rPr>
      </w:pPr>
      <w:r w:rsidRPr="00A13002">
        <w:rPr>
          <w:sz w:val="28"/>
          <w:szCs w:val="28"/>
        </w:rPr>
        <w:t>[</w:t>
      </w:r>
      <w:r w:rsidRPr="00A13002">
        <w:rPr>
          <w:i/>
          <w:iCs/>
          <w:sz w:val="28"/>
          <w:szCs w:val="28"/>
        </w:rPr>
        <w:t>p.p.: spodní řádek (TUR03...) v obr. viz výše – do obr. nepatří</w:t>
      </w:r>
      <w:r w:rsidRPr="00A13002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14:paraId="7507502F" w14:textId="349BFFEE" w:rsidR="00A13002" w:rsidRDefault="00A13002" w:rsidP="00544AE0">
      <w:pPr>
        <w:jc w:val="both"/>
        <w:rPr>
          <w:sz w:val="28"/>
          <w:szCs w:val="28"/>
        </w:rPr>
      </w:pPr>
    </w:p>
    <w:p w14:paraId="5FB613D1" w14:textId="36909F08" w:rsidR="00A13002" w:rsidRDefault="00A13002" w:rsidP="00544AE0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TUR02 </w:t>
      </w:r>
      <w:r>
        <w:rPr>
          <w:b/>
          <w:bCs/>
          <w:sz w:val="16"/>
          <w:szCs w:val="16"/>
        </w:rPr>
        <w:t>21. 12., 22:00 hod. – 22. 12., 21:00 hod.</w:t>
      </w:r>
      <w:r>
        <w:rPr>
          <w:sz w:val="28"/>
          <w:szCs w:val="28"/>
        </w:rPr>
        <w:t xml:space="preserve"> </w:t>
      </w:r>
    </w:p>
    <w:p w14:paraId="6531CDF2" w14:textId="598C59DA" w:rsidR="00A13002" w:rsidRDefault="00A13002" w:rsidP="00544AE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590866" wp14:editId="11A4019B">
            <wp:extent cx="2389505" cy="621665"/>
            <wp:effectExtent l="0" t="0" r="0" b="6985"/>
            <wp:docPr id="112" name="Shap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hape 1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38950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DF94" w14:textId="005D1C11" w:rsidR="00470026" w:rsidRDefault="00470026" w:rsidP="00544AE0">
      <w:pPr>
        <w:jc w:val="both"/>
        <w:rPr>
          <w:sz w:val="28"/>
          <w:szCs w:val="28"/>
        </w:rPr>
      </w:pPr>
    </w:p>
    <w:p w14:paraId="0F0A6EE0" w14:textId="2851AB56" w:rsidR="00470026" w:rsidRDefault="00470026" w:rsidP="00544AE0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TUR0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16"/>
          <w:szCs w:val="16"/>
        </w:rPr>
        <w:t>21. 12., 22:00 hod. – 22. 12., 21:00 hod.</w:t>
      </w:r>
      <w:r>
        <w:rPr>
          <w:sz w:val="28"/>
          <w:szCs w:val="28"/>
        </w:rPr>
        <w:t xml:space="preserve"> </w:t>
      </w:r>
    </w:p>
    <w:p w14:paraId="5948E604" w14:textId="3FC91868" w:rsidR="00470026" w:rsidRDefault="00470026" w:rsidP="00544AE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B9976F" wp14:editId="55F35943">
            <wp:extent cx="2743200" cy="1432560"/>
            <wp:effectExtent l="0" t="0" r="0" b="0"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hape 11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7432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E741" w14:textId="6EFB7819" w:rsidR="00470026" w:rsidRDefault="00470026" w:rsidP="00470026">
      <w:pPr>
        <w:jc w:val="both"/>
        <w:rPr>
          <w:sz w:val="28"/>
          <w:szCs w:val="28"/>
        </w:rPr>
      </w:pPr>
      <w:r w:rsidRPr="00A13002">
        <w:rPr>
          <w:sz w:val="28"/>
          <w:szCs w:val="28"/>
        </w:rPr>
        <w:t>[</w:t>
      </w:r>
      <w:r w:rsidRPr="00A13002">
        <w:rPr>
          <w:i/>
          <w:iCs/>
          <w:sz w:val="28"/>
          <w:szCs w:val="28"/>
        </w:rPr>
        <w:t>p.p.: spodní řádek (TUR0</w:t>
      </w:r>
      <w:r>
        <w:rPr>
          <w:i/>
          <w:iCs/>
          <w:sz w:val="28"/>
          <w:szCs w:val="28"/>
        </w:rPr>
        <w:t>5</w:t>
      </w:r>
      <w:r w:rsidRPr="00A13002">
        <w:rPr>
          <w:i/>
          <w:iCs/>
          <w:sz w:val="28"/>
          <w:szCs w:val="28"/>
        </w:rPr>
        <w:t>...) v obr. viz výše – do obr. nepatří</w:t>
      </w:r>
      <w:r w:rsidRPr="00A13002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14:paraId="4AE7A50E" w14:textId="17612B17" w:rsidR="00470026" w:rsidRDefault="00470026" w:rsidP="00470026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TUR0</w:t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16"/>
          <w:szCs w:val="16"/>
        </w:rPr>
        <w:t>21. 12., 22:00 hod. – 22. 12., 21:00 hod.</w:t>
      </w:r>
      <w:r>
        <w:rPr>
          <w:sz w:val="28"/>
          <w:szCs w:val="28"/>
        </w:rPr>
        <w:t xml:space="preserve"> </w:t>
      </w:r>
    </w:p>
    <w:p w14:paraId="20BA2CF1" w14:textId="65780C22" w:rsidR="00470026" w:rsidRDefault="00470026" w:rsidP="00544AE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653CAD9" wp14:editId="6799BFD8">
            <wp:extent cx="2523490" cy="1146175"/>
            <wp:effectExtent l="0" t="0" r="0" b="0"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hape 11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52349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6A37" w14:textId="77777777" w:rsidR="00470026" w:rsidRDefault="00470026" w:rsidP="00544AE0">
      <w:pPr>
        <w:jc w:val="both"/>
        <w:rPr>
          <w:sz w:val="28"/>
          <w:szCs w:val="28"/>
        </w:rPr>
      </w:pPr>
    </w:p>
    <w:p w14:paraId="4039F5B6" w14:textId="0A94217C" w:rsidR="00470026" w:rsidRDefault="00470026" w:rsidP="00544AE0">
      <w:pPr>
        <w:jc w:val="both"/>
        <w:rPr>
          <w:sz w:val="28"/>
          <w:szCs w:val="28"/>
        </w:rPr>
      </w:pPr>
    </w:p>
    <w:p w14:paraId="184D1439" w14:textId="77777777" w:rsidR="000173AD" w:rsidRPr="00F95ABD" w:rsidRDefault="000173AD" w:rsidP="000173AD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10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6FD547C5" w14:textId="6BDCF20E" w:rsidR="00470026" w:rsidRDefault="000173AD" w:rsidP="00544AE0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TUR0</w:t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16"/>
          <w:szCs w:val="16"/>
        </w:rPr>
        <w:t>21. 12., 22:00 hod. – 22. 12., 21:00 hod.</w:t>
      </w:r>
      <w:r>
        <w:rPr>
          <w:sz w:val="28"/>
          <w:szCs w:val="28"/>
        </w:rPr>
        <w:t xml:space="preserve"> </w:t>
      </w:r>
    </w:p>
    <w:p w14:paraId="01D679CF" w14:textId="163EF235" w:rsidR="00470026" w:rsidRDefault="000173AD" w:rsidP="00544AE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2363D1" wp14:editId="16B90CE3">
            <wp:extent cx="2395855" cy="1029970"/>
            <wp:effectExtent l="0" t="0" r="4445" b="0"/>
            <wp:docPr id="122" name="Shap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hape 12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39585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9D1F" w14:textId="5A86338D" w:rsidR="000173AD" w:rsidRDefault="000173AD" w:rsidP="00544AE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Přístup k aplikaci je možný výhradně po přihlášení. </w:t>
      </w:r>
      <w:r w:rsidR="007D1241">
        <w:rPr>
          <w:sz w:val="28"/>
          <w:szCs w:val="28"/>
        </w:rPr>
        <w:t xml:space="preserve">Nyní má do aplikace ze strany Objednatele přístup 8 osob. </w:t>
      </w:r>
      <w:r w:rsidR="006B6B7D">
        <w:rPr>
          <w:sz w:val="28"/>
          <w:szCs w:val="28"/>
        </w:rPr>
        <w:t xml:space="preserve">Aplikace slouží výlučně k zobrazování aktuálních výsledků a poskytuje informace o poplachu. </w:t>
      </w:r>
    </w:p>
    <w:p w14:paraId="69747BB1" w14:textId="34BA1C7A" w:rsidR="006B6B7D" w:rsidRDefault="006B6B7D" w:rsidP="00544AE0">
      <w:pPr>
        <w:jc w:val="both"/>
        <w:rPr>
          <w:sz w:val="28"/>
          <w:szCs w:val="28"/>
        </w:rPr>
      </w:pPr>
    </w:p>
    <w:p w14:paraId="62E352BA" w14:textId="45E9A4AD" w:rsidR="006B6B7D" w:rsidRDefault="006B6B7D" w:rsidP="00544AE0">
      <w:pPr>
        <w:jc w:val="both"/>
        <w:rPr>
          <w:sz w:val="28"/>
          <w:szCs w:val="28"/>
        </w:rPr>
      </w:pPr>
    </w:p>
    <w:p w14:paraId="2F5F6B66" w14:textId="7AA7E6C4" w:rsidR="006B6B7D" w:rsidRDefault="006B6B7D" w:rsidP="00544AE0">
      <w:pPr>
        <w:jc w:val="both"/>
        <w:rPr>
          <w:sz w:val="28"/>
          <w:szCs w:val="28"/>
        </w:rPr>
      </w:pPr>
    </w:p>
    <w:p w14:paraId="164CEEAF" w14:textId="206D5E42" w:rsidR="006B6B7D" w:rsidRDefault="006B6B7D" w:rsidP="00544AE0">
      <w:pPr>
        <w:jc w:val="both"/>
        <w:rPr>
          <w:sz w:val="28"/>
          <w:szCs w:val="28"/>
        </w:rPr>
      </w:pPr>
    </w:p>
    <w:p w14:paraId="1EC5C3AC" w14:textId="23F07215" w:rsidR="006B6B7D" w:rsidRDefault="006B6B7D" w:rsidP="00544AE0">
      <w:pPr>
        <w:jc w:val="both"/>
        <w:rPr>
          <w:sz w:val="28"/>
          <w:szCs w:val="28"/>
        </w:rPr>
      </w:pPr>
    </w:p>
    <w:p w14:paraId="5A5545E0" w14:textId="14668FB3" w:rsidR="006B6B7D" w:rsidRDefault="006B6B7D" w:rsidP="00544AE0">
      <w:pPr>
        <w:jc w:val="both"/>
        <w:rPr>
          <w:sz w:val="28"/>
          <w:szCs w:val="28"/>
        </w:rPr>
      </w:pPr>
    </w:p>
    <w:p w14:paraId="3DA37A07" w14:textId="438D3AA1" w:rsidR="006B6B7D" w:rsidRDefault="006B6B7D" w:rsidP="00544AE0">
      <w:pPr>
        <w:jc w:val="both"/>
        <w:rPr>
          <w:sz w:val="28"/>
          <w:szCs w:val="28"/>
        </w:rPr>
      </w:pPr>
    </w:p>
    <w:p w14:paraId="1C0F1565" w14:textId="09B4948B" w:rsidR="006B6B7D" w:rsidRDefault="006B6B7D" w:rsidP="00544AE0">
      <w:pPr>
        <w:jc w:val="both"/>
        <w:rPr>
          <w:sz w:val="28"/>
          <w:szCs w:val="28"/>
        </w:rPr>
      </w:pPr>
    </w:p>
    <w:p w14:paraId="6FB34B98" w14:textId="4C6801C6" w:rsidR="006B6B7D" w:rsidRDefault="006B6B7D" w:rsidP="00544AE0">
      <w:pPr>
        <w:jc w:val="both"/>
        <w:rPr>
          <w:sz w:val="28"/>
          <w:szCs w:val="28"/>
        </w:rPr>
      </w:pPr>
    </w:p>
    <w:p w14:paraId="4D18F700" w14:textId="51C88E52" w:rsidR="006B6B7D" w:rsidRDefault="006B6B7D" w:rsidP="00544AE0">
      <w:pPr>
        <w:jc w:val="both"/>
        <w:rPr>
          <w:sz w:val="28"/>
          <w:szCs w:val="28"/>
        </w:rPr>
      </w:pPr>
    </w:p>
    <w:p w14:paraId="1608B908" w14:textId="67AF2831" w:rsidR="006B6B7D" w:rsidRDefault="006B6B7D" w:rsidP="00544AE0">
      <w:pPr>
        <w:jc w:val="both"/>
        <w:rPr>
          <w:sz w:val="28"/>
          <w:szCs w:val="28"/>
        </w:rPr>
      </w:pPr>
    </w:p>
    <w:p w14:paraId="45A5DA29" w14:textId="06AF2220" w:rsidR="006B6B7D" w:rsidRDefault="006B6B7D" w:rsidP="00544AE0">
      <w:pPr>
        <w:jc w:val="both"/>
        <w:rPr>
          <w:sz w:val="28"/>
          <w:szCs w:val="28"/>
        </w:rPr>
      </w:pPr>
    </w:p>
    <w:p w14:paraId="07BCE731" w14:textId="74FDF3CD" w:rsidR="006B6B7D" w:rsidRDefault="006B6B7D" w:rsidP="00544AE0">
      <w:pPr>
        <w:jc w:val="both"/>
        <w:rPr>
          <w:sz w:val="28"/>
          <w:szCs w:val="28"/>
        </w:rPr>
      </w:pPr>
    </w:p>
    <w:p w14:paraId="4D7EF7BB" w14:textId="1AF2AF4E" w:rsidR="006B6B7D" w:rsidRDefault="006B6B7D" w:rsidP="00544AE0">
      <w:pPr>
        <w:jc w:val="both"/>
        <w:rPr>
          <w:sz w:val="28"/>
          <w:szCs w:val="28"/>
        </w:rPr>
      </w:pPr>
    </w:p>
    <w:p w14:paraId="6B3C0C2A" w14:textId="79AB9660" w:rsidR="006B6B7D" w:rsidRDefault="006B6B7D" w:rsidP="00544AE0">
      <w:pPr>
        <w:jc w:val="both"/>
        <w:rPr>
          <w:sz w:val="28"/>
          <w:szCs w:val="28"/>
        </w:rPr>
      </w:pPr>
    </w:p>
    <w:p w14:paraId="46B4C91A" w14:textId="2093B766" w:rsidR="006B6B7D" w:rsidRDefault="006B6B7D" w:rsidP="00544AE0">
      <w:pPr>
        <w:jc w:val="both"/>
        <w:rPr>
          <w:sz w:val="28"/>
          <w:szCs w:val="28"/>
        </w:rPr>
      </w:pPr>
    </w:p>
    <w:p w14:paraId="5DEF8C6F" w14:textId="49EB69FF" w:rsidR="006B6B7D" w:rsidRDefault="006B6B7D" w:rsidP="00544AE0">
      <w:pPr>
        <w:jc w:val="both"/>
        <w:rPr>
          <w:sz w:val="28"/>
          <w:szCs w:val="28"/>
        </w:rPr>
      </w:pPr>
    </w:p>
    <w:p w14:paraId="06999FA0" w14:textId="4E8D691B" w:rsidR="006B6B7D" w:rsidRDefault="006B6B7D" w:rsidP="00544AE0">
      <w:pPr>
        <w:jc w:val="both"/>
        <w:rPr>
          <w:sz w:val="28"/>
          <w:szCs w:val="28"/>
        </w:rPr>
      </w:pPr>
    </w:p>
    <w:p w14:paraId="1C076A55" w14:textId="4FB828EE" w:rsidR="006B6B7D" w:rsidRPr="00F95ABD" w:rsidRDefault="006B6B7D" w:rsidP="006B6B7D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206228D" w14:textId="5E87ADFA" w:rsidR="006B6B7D" w:rsidRPr="007F369C" w:rsidRDefault="007F369C" w:rsidP="007F369C">
      <w:pPr>
        <w:pStyle w:val="Odstavecseseznamem"/>
        <w:numPr>
          <w:ilvl w:val="0"/>
          <w:numId w:val="6"/>
        </w:numPr>
        <w:jc w:val="both"/>
        <w:rPr>
          <w:b/>
          <w:bCs/>
          <w:color w:val="00B0F0"/>
          <w:sz w:val="32"/>
          <w:szCs w:val="32"/>
        </w:rPr>
      </w:pPr>
      <w:r w:rsidRPr="007F369C">
        <w:rPr>
          <w:b/>
          <w:bCs/>
          <w:color w:val="00B0F0"/>
          <w:sz w:val="32"/>
          <w:szCs w:val="32"/>
        </w:rPr>
        <w:t>Analýza a posouzení dostupných měřicích sérií</w:t>
      </w:r>
      <w:r w:rsidRPr="007F369C">
        <w:rPr>
          <w:b/>
          <w:bCs/>
          <w:sz w:val="32"/>
          <w:szCs w:val="32"/>
        </w:rPr>
        <w:t xml:space="preserve"> </w:t>
      </w:r>
    </w:p>
    <w:p w14:paraId="0704382C" w14:textId="04D80BDD" w:rsidR="00470026" w:rsidRDefault="007F369C" w:rsidP="007F369C">
      <w:pPr>
        <w:ind w:left="720"/>
        <w:jc w:val="both"/>
        <w:rPr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>3.1. Měřicí část systému</w:t>
      </w:r>
      <w:r>
        <w:rPr>
          <w:sz w:val="28"/>
          <w:szCs w:val="28"/>
        </w:rPr>
        <w:t xml:space="preserve"> </w:t>
      </w:r>
    </w:p>
    <w:p w14:paraId="6F4BE2AB" w14:textId="03C15D6B" w:rsidR="007F369C" w:rsidRDefault="007F369C" w:rsidP="007F36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Měřicí systém na území bunkru sestává ze 4 detektorů PM10 a PM2,5 </w:t>
      </w:r>
      <w:r w:rsidR="001242E9">
        <w:rPr>
          <w:sz w:val="28"/>
          <w:szCs w:val="28"/>
        </w:rPr>
        <w:t xml:space="preserve">a meteorologické stanice – ultrazvukových anemometrů, situovaných na </w:t>
      </w:r>
      <w:r w:rsidR="00A56A06">
        <w:rPr>
          <w:sz w:val="28"/>
          <w:szCs w:val="28"/>
        </w:rPr>
        <w:t>žerdi</w:t>
      </w:r>
      <w:r w:rsidR="001242E9">
        <w:rPr>
          <w:sz w:val="28"/>
          <w:szCs w:val="28"/>
        </w:rPr>
        <w:t xml:space="preserve"> ve výšce 5 a 10 m (obr. 3-1). </w:t>
      </w:r>
    </w:p>
    <w:p w14:paraId="0436828A" w14:textId="025B3B15" w:rsidR="005343C3" w:rsidRDefault="005343C3" w:rsidP="007F369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84B248" wp14:editId="33B832B9">
            <wp:extent cx="4992370" cy="4157345"/>
            <wp:effectExtent l="0" t="0" r="0" b="0"/>
            <wp:docPr id="124" name="Shap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hape 12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99237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463C" w14:textId="7F31EFF9" w:rsidR="005343C3" w:rsidRDefault="005343C3" w:rsidP="007F369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obr. 3-1: Lokalizace na území bunkru detektorů TUR2 – TUR5 a meteostanice.</w:t>
      </w:r>
      <w:r>
        <w:rPr>
          <w:sz w:val="28"/>
          <w:szCs w:val="28"/>
        </w:rPr>
        <w:t xml:space="preserve"> </w:t>
      </w:r>
    </w:p>
    <w:p w14:paraId="39D02456" w14:textId="20528E64" w:rsidR="005343C3" w:rsidRDefault="005343C3" w:rsidP="007F369C">
      <w:pPr>
        <w:jc w:val="both"/>
        <w:rPr>
          <w:sz w:val="28"/>
          <w:szCs w:val="28"/>
        </w:rPr>
      </w:pPr>
      <w:r w:rsidRPr="00157F9E">
        <w:rPr>
          <w:sz w:val="28"/>
          <w:szCs w:val="28"/>
        </w:rPr>
        <w:t>[</w:t>
      </w:r>
      <w:r w:rsidRPr="00157F9E">
        <w:rPr>
          <w:i/>
          <w:iCs/>
          <w:sz w:val="28"/>
          <w:szCs w:val="28"/>
        </w:rPr>
        <w:t>p.p.: měřítko a legendu viz orig.; legenda pod obr. shora dolů: „rozmístění měřicích zařízení</w:t>
      </w:r>
      <w:r w:rsidR="00157F9E" w:rsidRPr="00157F9E">
        <w:rPr>
          <w:i/>
          <w:iCs/>
          <w:sz w:val="28"/>
          <w:szCs w:val="28"/>
        </w:rPr>
        <w:t>“</w:t>
      </w:r>
      <w:r w:rsidRPr="00157F9E">
        <w:rPr>
          <w:i/>
          <w:iCs/>
          <w:sz w:val="28"/>
          <w:szCs w:val="28"/>
        </w:rPr>
        <w:t xml:space="preserve">, </w:t>
      </w:r>
      <w:r w:rsidR="00157F9E" w:rsidRPr="00157F9E">
        <w:rPr>
          <w:i/>
          <w:iCs/>
          <w:sz w:val="28"/>
          <w:szCs w:val="28"/>
        </w:rPr>
        <w:t>„</w:t>
      </w:r>
      <w:r w:rsidRPr="00157F9E">
        <w:rPr>
          <w:i/>
          <w:iCs/>
          <w:sz w:val="28"/>
          <w:szCs w:val="28"/>
        </w:rPr>
        <w:t>anemometry</w:t>
      </w:r>
      <w:r w:rsidR="00157F9E" w:rsidRPr="00157F9E">
        <w:rPr>
          <w:i/>
          <w:iCs/>
          <w:sz w:val="28"/>
          <w:szCs w:val="28"/>
        </w:rPr>
        <w:t>: h = 5 a 10 m“, „měření prachu / anemometr h = 7m“, „měření prachu“.</w:t>
      </w:r>
      <w:r w:rsidRPr="00157F9E">
        <w:rPr>
          <w:sz w:val="28"/>
          <w:szCs w:val="28"/>
        </w:rPr>
        <w:t>]</w:t>
      </w:r>
      <w:r w:rsidR="00157F9E">
        <w:rPr>
          <w:sz w:val="28"/>
          <w:szCs w:val="28"/>
        </w:rPr>
        <w:t xml:space="preserve"> </w:t>
      </w:r>
    </w:p>
    <w:p w14:paraId="1A2D594A" w14:textId="527002D4" w:rsidR="00927B11" w:rsidRDefault="00927B11" w:rsidP="007F36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V průběhu realizace projetku byly vybrané detektory z testovacího období vyměňovány za nové. Níže se nachází soupis detektorů, jejich numerace a souřadnice.</w:t>
      </w:r>
    </w:p>
    <w:p w14:paraId="2E295DA7" w14:textId="15F983F9" w:rsidR="00927B11" w:rsidRDefault="00287A93" w:rsidP="00287A93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TUR01 (191724 vyměněný za 201743) – Bogatynia, ul. Chopina;  souřadnice: 50°54‘22“ N  14°58‘09“ E (výš. 274 m)</w:t>
      </w:r>
      <w:r w:rsidR="003C2155">
        <w:rPr>
          <w:sz w:val="28"/>
          <w:szCs w:val="28"/>
        </w:rPr>
        <w:t xml:space="preserve"> </w:t>
      </w:r>
    </w:p>
    <w:p w14:paraId="2048B070" w14:textId="1FA58F62" w:rsidR="001D3C37" w:rsidRDefault="001D3C37" w:rsidP="001D3C37">
      <w:pPr>
        <w:pStyle w:val="Odstavecseseznamem"/>
        <w:ind w:left="1065"/>
        <w:jc w:val="both"/>
        <w:rPr>
          <w:sz w:val="28"/>
          <w:szCs w:val="28"/>
        </w:rPr>
      </w:pPr>
    </w:p>
    <w:p w14:paraId="2D7A5C26" w14:textId="145DEEF4" w:rsidR="001D3C37" w:rsidRPr="001D3C37" w:rsidRDefault="001D3C37" w:rsidP="001D3C37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11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0BBCB9E9" w14:textId="4195287C" w:rsidR="003C2155" w:rsidRDefault="003C2155" w:rsidP="00287A93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TUR02 (191725) – přeložený (v dané lokaci pracovala na začátku měřicího období meteostanice Davis); souřadnice: 50°56‘20“09 N  14°54‘35“35 E (výš. 234 m, 207 m)</w:t>
      </w:r>
      <w:r w:rsidR="001D3C37">
        <w:rPr>
          <w:sz w:val="28"/>
          <w:szCs w:val="28"/>
        </w:rPr>
        <w:t xml:space="preserve"> </w:t>
      </w:r>
    </w:p>
    <w:p w14:paraId="123F0041" w14:textId="501DC22B" w:rsidR="001D3C37" w:rsidRPr="00287A93" w:rsidRDefault="001D3C37" w:rsidP="00287A93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TUR03 (191726 vyměněný za 201744)</w:t>
      </w:r>
      <w:r w:rsidR="006070F3">
        <w:rPr>
          <w:sz w:val="28"/>
          <w:szCs w:val="28"/>
        </w:rPr>
        <w:t xml:space="preserve"> – začátek protihlukové stěny; souřadnice: 50°56‘28“19 N  14°54‘05“78 E (výš. 233 m)</w:t>
      </w:r>
    </w:p>
    <w:p w14:paraId="6AD1A9E1" w14:textId="6DB73C12" w:rsidR="00470026" w:rsidRDefault="00470026" w:rsidP="00544AE0">
      <w:pPr>
        <w:jc w:val="both"/>
        <w:rPr>
          <w:sz w:val="28"/>
          <w:szCs w:val="28"/>
        </w:rPr>
      </w:pPr>
    </w:p>
    <w:p w14:paraId="29885E60" w14:textId="6F9948A3" w:rsidR="006070F3" w:rsidRDefault="006070F3" w:rsidP="00544AE0">
      <w:pPr>
        <w:jc w:val="both"/>
        <w:rPr>
          <w:sz w:val="28"/>
          <w:szCs w:val="28"/>
        </w:rPr>
      </w:pPr>
    </w:p>
    <w:p w14:paraId="66848528" w14:textId="04F537C3" w:rsidR="006070F3" w:rsidRDefault="006070F3" w:rsidP="00544AE0">
      <w:pPr>
        <w:jc w:val="both"/>
        <w:rPr>
          <w:sz w:val="28"/>
          <w:szCs w:val="28"/>
        </w:rPr>
      </w:pPr>
    </w:p>
    <w:p w14:paraId="4E68DA5A" w14:textId="278D9679" w:rsidR="006070F3" w:rsidRDefault="006070F3" w:rsidP="00544AE0">
      <w:pPr>
        <w:jc w:val="both"/>
        <w:rPr>
          <w:sz w:val="28"/>
          <w:szCs w:val="28"/>
        </w:rPr>
      </w:pPr>
    </w:p>
    <w:p w14:paraId="7DD26962" w14:textId="0C21D51B" w:rsidR="006070F3" w:rsidRDefault="006070F3" w:rsidP="00544AE0">
      <w:pPr>
        <w:jc w:val="both"/>
        <w:rPr>
          <w:sz w:val="28"/>
          <w:szCs w:val="28"/>
        </w:rPr>
      </w:pPr>
    </w:p>
    <w:p w14:paraId="08F93412" w14:textId="5B4F400C" w:rsidR="006070F3" w:rsidRDefault="006070F3" w:rsidP="00544AE0">
      <w:pPr>
        <w:jc w:val="both"/>
        <w:rPr>
          <w:sz w:val="28"/>
          <w:szCs w:val="28"/>
        </w:rPr>
      </w:pPr>
    </w:p>
    <w:p w14:paraId="0A58FE54" w14:textId="13219A8F" w:rsidR="006070F3" w:rsidRDefault="006070F3" w:rsidP="00544AE0">
      <w:pPr>
        <w:jc w:val="both"/>
        <w:rPr>
          <w:sz w:val="28"/>
          <w:szCs w:val="28"/>
        </w:rPr>
      </w:pPr>
    </w:p>
    <w:p w14:paraId="0B3322B7" w14:textId="43C773E3" w:rsidR="006070F3" w:rsidRDefault="006070F3" w:rsidP="00544AE0">
      <w:pPr>
        <w:jc w:val="both"/>
        <w:rPr>
          <w:sz w:val="28"/>
          <w:szCs w:val="28"/>
        </w:rPr>
      </w:pPr>
    </w:p>
    <w:p w14:paraId="55B5A826" w14:textId="3500AE18" w:rsidR="006070F3" w:rsidRDefault="006070F3" w:rsidP="00544AE0">
      <w:pPr>
        <w:jc w:val="both"/>
        <w:rPr>
          <w:sz w:val="28"/>
          <w:szCs w:val="28"/>
        </w:rPr>
      </w:pPr>
    </w:p>
    <w:p w14:paraId="7623A4F5" w14:textId="507C4DD4" w:rsidR="006070F3" w:rsidRDefault="006070F3" w:rsidP="00544AE0">
      <w:pPr>
        <w:jc w:val="both"/>
        <w:rPr>
          <w:sz w:val="28"/>
          <w:szCs w:val="28"/>
        </w:rPr>
      </w:pPr>
    </w:p>
    <w:p w14:paraId="4BC29D8C" w14:textId="0422F468" w:rsidR="006070F3" w:rsidRDefault="006070F3" w:rsidP="00544AE0">
      <w:pPr>
        <w:jc w:val="both"/>
        <w:rPr>
          <w:sz w:val="28"/>
          <w:szCs w:val="28"/>
        </w:rPr>
      </w:pPr>
    </w:p>
    <w:p w14:paraId="4C06E683" w14:textId="3FC61A4A" w:rsidR="006070F3" w:rsidRDefault="006070F3" w:rsidP="00544AE0">
      <w:pPr>
        <w:jc w:val="both"/>
        <w:rPr>
          <w:sz w:val="28"/>
          <w:szCs w:val="28"/>
        </w:rPr>
      </w:pPr>
    </w:p>
    <w:p w14:paraId="2DEB5589" w14:textId="383D3BA4" w:rsidR="006070F3" w:rsidRDefault="006070F3" w:rsidP="00544AE0">
      <w:pPr>
        <w:jc w:val="both"/>
        <w:rPr>
          <w:sz w:val="28"/>
          <w:szCs w:val="28"/>
        </w:rPr>
      </w:pPr>
    </w:p>
    <w:p w14:paraId="2025D860" w14:textId="66EA8D86" w:rsidR="006070F3" w:rsidRDefault="006070F3" w:rsidP="00544AE0">
      <w:pPr>
        <w:jc w:val="both"/>
        <w:rPr>
          <w:sz w:val="28"/>
          <w:szCs w:val="28"/>
        </w:rPr>
      </w:pPr>
    </w:p>
    <w:p w14:paraId="4F4445CA" w14:textId="093636BF" w:rsidR="006070F3" w:rsidRDefault="006070F3" w:rsidP="00544AE0">
      <w:pPr>
        <w:jc w:val="both"/>
        <w:rPr>
          <w:sz w:val="28"/>
          <w:szCs w:val="28"/>
        </w:rPr>
      </w:pPr>
    </w:p>
    <w:p w14:paraId="7FDEE120" w14:textId="246F7B1E" w:rsidR="006070F3" w:rsidRDefault="006070F3" w:rsidP="00544AE0">
      <w:pPr>
        <w:jc w:val="both"/>
        <w:rPr>
          <w:sz w:val="28"/>
          <w:szCs w:val="28"/>
        </w:rPr>
      </w:pPr>
    </w:p>
    <w:p w14:paraId="63D2F65A" w14:textId="2F41CD56" w:rsidR="006070F3" w:rsidRDefault="006070F3" w:rsidP="00544AE0">
      <w:pPr>
        <w:jc w:val="both"/>
        <w:rPr>
          <w:sz w:val="28"/>
          <w:szCs w:val="28"/>
        </w:rPr>
      </w:pPr>
    </w:p>
    <w:p w14:paraId="0A6F32A3" w14:textId="66F65B3F" w:rsidR="006070F3" w:rsidRDefault="006070F3" w:rsidP="00544AE0">
      <w:pPr>
        <w:jc w:val="both"/>
        <w:rPr>
          <w:sz w:val="28"/>
          <w:szCs w:val="28"/>
        </w:rPr>
      </w:pPr>
    </w:p>
    <w:p w14:paraId="14177D65" w14:textId="643248AE" w:rsidR="006070F3" w:rsidRDefault="006070F3" w:rsidP="00544AE0">
      <w:pPr>
        <w:jc w:val="both"/>
        <w:rPr>
          <w:sz w:val="28"/>
          <w:szCs w:val="28"/>
        </w:rPr>
      </w:pPr>
    </w:p>
    <w:p w14:paraId="781B35DE" w14:textId="46EE6CC0" w:rsidR="006070F3" w:rsidRDefault="006070F3" w:rsidP="00544AE0">
      <w:pPr>
        <w:jc w:val="both"/>
        <w:rPr>
          <w:sz w:val="28"/>
          <w:szCs w:val="28"/>
        </w:rPr>
      </w:pPr>
    </w:p>
    <w:p w14:paraId="4B3934EE" w14:textId="6CB07722" w:rsidR="006070F3" w:rsidRDefault="006070F3" w:rsidP="00544AE0">
      <w:pPr>
        <w:jc w:val="both"/>
        <w:rPr>
          <w:sz w:val="28"/>
          <w:szCs w:val="28"/>
        </w:rPr>
      </w:pPr>
    </w:p>
    <w:p w14:paraId="064030B0" w14:textId="5ED7039F" w:rsidR="006070F3" w:rsidRPr="001D3C37" w:rsidRDefault="006070F3" w:rsidP="006070F3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8D74A0A" w14:textId="3BAEE803" w:rsidR="006070F3" w:rsidRDefault="00FD6F18" w:rsidP="00544AE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41C3A2" wp14:editId="07FAF79F">
            <wp:extent cx="2877185" cy="391350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utre 13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87718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7D67" w14:textId="5609A04A" w:rsidR="00FD6F18" w:rsidRDefault="00FD6F18" w:rsidP="00544AE0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foto 3-1: Detektor TUR03</w:t>
      </w:r>
      <w:r>
        <w:rPr>
          <w:sz w:val="28"/>
          <w:szCs w:val="28"/>
        </w:rPr>
        <w:t xml:space="preserve"> </w:t>
      </w:r>
    </w:p>
    <w:p w14:paraId="4A570868" w14:textId="4987DC68" w:rsidR="00FD6F18" w:rsidRDefault="00A56A06" w:rsidP="00A56A06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TUR04 (191727 vyměněný za 201741) u přesypové stanice, spojení pásových dopravníků z bunkru a dolu. </w:t>
      </w:r>
    </w:p>
    <w:p w14:paraId="7C1F631C" w14:textId="01BE2833" w:rsidR="00A56A06" w:rsidRDefault="00A56A06" w:rsidP="00A56A06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TUR05 (201742</w:t>
      </w:r>
      <w:r w:rsidR="00C623DD">
        <w:rPr>
          <w:sz w:val="28"/>
          <w:szCs w:val="28"/>
        </w:rPr>
        <w:t xml:space="preserve"> nový – cílový) na začátku bunkru na žerdi; souřadnice: 50°56‘28“19 N  14°54‘05“78 E (výš. 233 m)</w:t>
      </w:r>
      <w:r w:rsidR="00F16CAF">
        <w:rPr>
          <w:sz w:val="28"/>
          <w:szCs w:val="28"/>
        </w:rPr>
        <w:t xml:space="preserve"> </w:t>
      </w:r>
    </w:p>
    <w:p w14:paraId="7718DD14" w14:textId="627FB899" w:rsidR="00F16CAF" w:rsidRDefault="00F16CAF" w:rsidP="00F16CAF">
      <w:pPr>
        <w:jc w:val="both"/>
        <w:rPr>
          <w:sz w:val="28"/>
          <w:szCs w:val="28"/>
        </w:rPr>
      </w:pPr>
    </w:p>
    <w:p w14:paraId="58D9C0C3" w14:textId="34C4EA5B" w:rsidR="00F16CAF" w:rsidRDefault="00F16CAF" w:rsidP="00F16CAF">
      <w:pPr>
        <w:jc w:val="both"/>
        <w:rPr>
          <w:sz w:val="28"/>
          <w:szCs w:val="28"/>
        </w:rPr>
      </w:pPr>
    </w:p>
    <w:p w14:paraId="015F8605" w14:textId="48A522F1" w:rsidR="00F16CAF" w:rsidRDefault="00F16CAF" w:rsidP="00F16CAF">
      <w:pPr>
        <w:jc w:val="both"/>
        <w:rPr>
          <w:sz w:val="28"/>
          <w:szCs w:val="28"/>
        </w:rPr>
      </w:pPr>
    </w:p>
    <w:p w14:paraId="023A4914" w14:textId="111234D3" w:rsidR="00F16CAF" w:rsidRDefault="00F16CAF" w:rsidP="00F16CAF">
      <w:pPr>
        <w:jc w:val="both"/>
        <w:rPr>
          <w:sz w:val="28"/>
          <w:szCs w:val="28"/>
        </w:rPr>
      </w:pPr>
    </w:p>
    <w:p w14:paraId="02812ABF" w14:textId="30518C52" w:rsidR="00F16CAF" w:rsidRDefault="00F16CAF" w:rsidP="00F16CAF">
      <w:pPr>
        <w:jc w:val="both"/>
        <w:rPr>
          <w:sz w:val="28"/>
          <w:szCs w:val="28"/>
        </w:rPr>
      </w:pPr>
    </w:p>
    <w:p w14:paraId="438102B4" w14:textId="475186DC" w:rsidR="00F16CAF" w:rsidRDefault="00F16CAF" w:rsidP="00F16CAF">
      <w:pPr>
        <w:jc w:val="both"/>
        <w:rPr>
          <w:sz w:val="28"/>
          <w:szCs w:val="28"/>
        </w:rPr>
      </w:pPr>
    </w:p>
    <w:p w14:paraId="1DAF8D1A" w14:textId="72C4D67D" w:rsidR="00F16CAF" w:rsidRDefault="00F16CAF" w:rsidP="00F16CAF">
      <w:pPr>
        <w:jc w:val="both"/>
        <w:rPr>
          <w:sz w:val="28"/>
          <w:szCs w:val="28"/>
        </w:rPr>
      </w:pPr>
    </w:p>
    <w:p w14:paraId="04657485" w14:textId="4333D694" w:rsidR="00F16CAF" w:rsidRDefault="00F16CAF" w:rsidP="00F16CAF">
      <w:pPr>
        <w:jc w:val="both"/>
        <w:rPr>
          <w:sz w:val="28"/>
          <w:szCs w:val="28"/>
        </w:rPr>
      </w:pPr>
    </w:p>
    <w:p w14:paraId="05CDDDFD" w14:textId="45C9E915" w:rsidR="00F16CAF" w:rsidRDefault="00F16CAF" w:rsidP="00F16CAF">
      <w:pPr>
        <w:jc w:val="both"/>
        <w:rPr>
          <w:sz w:val="28"/>
          <w:szCs w:val="28"/>
        </w:rPr>
      </w:pPr>
    </w:p>
    <w:p w14:paraId="6DFFB0FA" w14:textId="6D705AE8" w:rsidR="00F16CAF" w:rsidRPr="00F16CAF" w:rsidRDefault="00F16CAF" w:rsidP="00F16CAF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12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3E960D4" w14:textId="7AD05B8C" w:rsidR="00C623DD" w:rsidRDefault="00C623DD" w:rsidP="00C623D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7932A87" wp14:editId="63D385EF">
            <wp:extent cx="2536190" cy="347472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utre 14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53619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0F4F" w14:textId="52013E38" w:rsidR="00C623DD" w:rsidRDefault="00F16CAF" w:rsidP="00C623DD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foto 3-2: Detektor TUR05</w:t>
      </w:r>
      <w:r>
        <w:rPr>
          <w:sz w:val="28"/>
          <w:szCs w:val="28"/>
        </w:rPr>
        <w:t xml:space="preserve"> </w:t>
      </w:r>
    </w:p>
    <w:p w14:paraId="14BCD292" w14:textId="2AE6F7EB" w:rsidR="00F16CAF" w:rsidRDefault="00F16CAF" w:rsidP="00C623DD">
      <w:pPr>
        <w:jc w:val="both"/>
        <w:rPr>
          <w:sz w:val="28"/>
          <w:szCs w:val="28"/>
        </w:rPr>
      </w:pPr>
    </w:p>
    <w:p w14:paraId="79C1B3C8" w14:textId="171AEF74" w:rsidR="00F16CAF" w:rsidRDefault="00F16CAF" w:rsidP="00C623DD">
      <w:pPr>
        <w:jc w:val="both"/>
        <w:rPr>
          <w:sz w:val="28"/>
          <w:szCs w:val="28"/>
        </w:rPr>
      </w:pPr>
    </w:p>
    <w:p w14:paraId="7F60E8EA" w14:textId="43D4468E" w:rsidR="00F16CAF" w:rsidRDefault="00F16CAF" w:rsidP="00C623DD">
      <w:pPr>
        <w:jc w:val="both"/>
        <w:rPr>
          <w:sz w:val="28"/>
          <w:szCs w:val="28"/>
        </w:rPr>
      </w:pPr>
    </w:p>
    <w:p w14:paraId="41A37EA4" w14:textId="383E373D" w:rsidR="00F16CAF" w:rsidRDefault="00F16CAF" w:rsidP="00C623DD">
      <w:pPr>
        <w:jc w:val="both"/>
        <w:rPr>
          <w:sz w:val="28"/>
          <w:szCs w:val="28"/>
        </w:rPr>
      </w:pPr>
    </w:p>
    <w:p w14:paraId="45D9FAF3" w14:textId="567D034F" w:rsidR="00F16CAF" w:rsidRDefault="00F16CAF" w:rsidP="00C623DD">
      <w:pPr>
        <w:jc w:val="both"/>
        <w:rPr>
          <w:sz w:val="28"/>
          <w:szCs w:val="28"/>
        </w:rPr>
      </w:pPr>
    </w:p>
    <w:p w14:paraId="14F4CF09" w14:textId="0EB73DE0" w:rsidR="00F16CAF" w:rsidRDefault="00F16CAF" w:rsidP="00C623DD">
      <w:pPr>
        <w:jc w:val="both"/>
        <w:rPr>
          <w:sz w:val="28"/>
          <w:szCs w:val="28"/>
        </w:rPr>
      </w:pPr>
    </w:p>
    <w:p w14:paraId="26CD774B" w14:textId="33664593" w:rsidR="00F16CAF" w:rsidRDefault="00F16CAF" w:rsidP="00C623DD">
      <w:pPr>
        <w:jc w:val="both"/>
        <w:rPr>
          <w:sz w:val="28"/>
          <w:szCs w:val="28"/>
        </w:rPr>
      </w:pPr>
    </w:p>
    <w:p w14:paraId="7587DD42" w14:textId="78402A67" w:rsidR="00F16CAF" w:rsidRDefault="00F16CAF" w:rsidP="00C623DD">
      <w:pPr>
        <w:jc w:val="both"/>
        <w:rPr>
          <w:sz w:val="28"/>
          <w:szCs w:val="28"/>
        </w:rPr>
      </w:pPr>
    </w:p>
    <w:p w14:paraId="50A7B451" w14:textId="4CBD6DDA" w:rsidR="00F16CAF" w:rsidRDefault="00F16CAF" w:rsidP="00C623DD">
      <w:pPr>
        <w:jc w:val="both"/>
        <w:rPr>
          <w:sz w:val="28"/>
          <w:szCs w:val="28"/>
        </w:rPr>
      </w:pPr>
    </w:p>
    <w:p w14:paraId="1A2C29A7" w14:textId="2B469CE6" w:rsidR="00F16CAF" w:rsidRDefault="00F16CAF" w:rsidP="00C623DD">
      <w:pPr>
        <w:jc w:val="both"/>
        <w:rPr>
          <w:sz w:val="28"/>
          <w:szCs w:val="28"/>
        </w:rPr>
      </w:pPr>
    </w:p>
    <w:p w14:paraId="4EFDE3FE" w14:textId="7D206934" w:rsidR="00F16CAF" w:rsidRDefault="00F16CAF" w:rsidP="00C623DD">
      <w:pPr>
        <w:jc w:val="both"/>
        <w:rPr>
          <w:sz w:val="28"/>
          <w:szCs w:val="28"/>
        </w:rPr>
      </w:pPr>
    </w:p>
    <w:p w14:paraId="5F70D93D" w14:textId="074AE1FD" w:rsidR="00F16CAF" w:rsidRDefault="00F16CAF" w:rsidP="00C623DD">
      <w:pPr>
        <w:jc w:val="both"/>
        <w:rPr>
          <w:sz w:val="28"/>
          <w:szCs w:val="28"/>
        </w:rPr>
      </w:pPr>
    </w:p>
    <w:p w14:paraId="5ECC5ECE" w14:textId="615DF201" w:rsidR="00F16CAF" w:rsidRDefault="00F16CAF" w:rsidP="00C623DD">
      <w:pPr>
        <w:jc w:val="both"/>
        <w:rPr>
          <w:sz w:val="28"/>
          <w:szCs w:val="28"/>
        </w:rPr>
      </w:pPr>
    </w:p>
    <w:p w14:paraId="1CB5FEEB" w14:textId="0D014F45" w:rsidR="00F16CAF" w:rsidRDefault="00F16CAF" w:rsidP="00C623DD">
      <w:pPr>
        <w:jc w:val="both"/>
        <w:rPr>
          <w:sz w:val="28"/>
          <w:szCs w:val="28"/>
        </w:rPr>
      </w:pPr>
    </w:p>
    <w:p w14:paraId="7F670BDC" w14:textId="1BAA0ED3" w:rsidR="00F16CAF" w:rsidRPr="001D3C37" w:rsidRDefault="00F16CAF" w:rsidP="00F16CAF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064AD200" w14:textId="26A770AF" w:rsidR="00F16CAF" w:rsidRDefault="00DB6DA9" w:rsidP="00DB6DA9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Nová meteostanice se nachází u bodu TUR02 na druhé straně kabelového mostu; souřadnice: 50°56‘20“76 N  14°54‘35“36 E (výš. 233 m, 26</w:t>
      </w:r>
      <w:r w:rsidR="006623AA">
        <w:rPr>
          <w:sz w:val="28"/>
          <w:szCs w:val="28"/>
        </w:rPr>
        <w:t>2 m).</w:t>
      </w:r>
    </w:p>
    <w:p w14:paraId="009AB8C7" w14:textId="64F45881" w:rsidR="006623AA" w:rsidRDefault="006623AA" w:rsidP="006623A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A26BDF" wp14:editId="6610F47E">
            <wp:extent cx="2675890" cy="3645535"/>
            <wp:effectExtent l="0" t="0" r="0" b="0"/>
            <wp:docPr id="159" name="Picut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utre 15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6758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32B2" w14:textId="7C368599" w:rsidR="006623AA" w:rsidRDefault="006623AA" w:rsidP="006623AA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foto 3-3: Anemometry a meteostanice</w:t>
      </w:r>
      <w:r>
        <w:rPr>
          <w:sz w:val="28"/>
          <w:szCs w:val="28"/>
        </w:rPr>
        <w:t xml:space="preserve"> </w:t>
      </w:r>
    </w:p>
    <w:p w14:paraId="52B03831" w14:textId="0CC6189D" w:rsidR="006623AA" w:rsidRDefault="006623AA" w:rsidP="006623AA">
      <w:pPr>
        <w:jc w:val="both"/>
        <w:rPr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 xml:space="preserve">3.2 </w:t>
      </w:r>
      <w:r w:rsidRPr="006623AA">
        <w:rPr>
          <w:b/>
          <w:bCs/>
          <w:i/>
          <w:iCs/>
          <w:sz w:val="32"/>
          <w:szCs w:val="32"/>
        </w:rPr>
        <w:t>Princip činnosti detektoru prachu</w:t>
      </w:r>
      <w:r>
        <w:rPr>
          <w:sz w:val="28"/>
          <w:szCs w:val="28"/>
        </w:rPr>
        <w:t xml:space="preserve"> </w:t>
      </w:r>
    </w:p>
    <w:p w14:paraId="26AB09F7" w14:textId="33601C00" w:rsidR="006623AA" w:rsidRDefault="006D78E2" w:rsidP="006623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Detektory prachu PM10 tvoří zásadní </w:t>
      </w:r>
      <w:r w:rsidR="00E769F0">
        <w:rPr>
          <w:sz w:val="28"/>
          <w:szCs w:val="28"/>
        </w:rPr>
        <w:t xml:space="preserve">element struktury měřiče prachu PM10. Princip jejich činnosti se zakládá na laserových čítačích částic. Schematicky </w:t>
      </w:r>
      <w:r w:rsidR="00E769F0">
        <w:rPr>
          <w:sz w:val="28"/>
          <w:szCs w:val="28"/>
        </w:rPr>
        <w:t xml:space="preserve">je </w:t>
      </w:r>
      <w:r w:rsidR="00E769F0">
        <w:rPr>
          <w:sz w:val="28"/>
          <w:szCs w:val="28"/>
        </w:rPr>
        <w:t xml:space="preserve">to představeno na obr. 3-2. </w:t>
      </w:r>
      <w:r w:rsidR="00A97BDF">
        <w:rPr>
          <w:sz w:val="28"/>
          <w:szCs w:val="28"/>
        </w:rPr>
        <w:t>Takový čítač je sestrojen z laserové diody, optické soustavy (</w:t>
      </w:r>
      <w:r w:rsidR="001E31CF">
        <w:rPr>
          <w:sz w:val="28"/>
          <w:szCs w:val="28"/>
        </w:rPr>
        <w:t xml:space="preserve">čočky) a detekčního elementu (fotodetektoru). </w:t>
      </w:r>
    </w:p>
    <w:p w14:paraId="091EEE3E" w14:textId="45E51729" w:rsidR="001E31CF" w:rsidRDefault="001E31CF" w:rsidP="006623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Tyto čítače dokáží měřit částice </w:t>
      </w:r>
      <w:r w:rsidR="0012046D">
        <w:rPr>
          <w:sz w:val="28"/>
          <w:szCs w:val="28"/>
        </w:rPr>
        <w:t xml:space="preserve">od průměru většího než cca 0,5 </w:t>
      </w:r>
      <w:r w:rsidR="0012046D">
        <w:rPr>
          <w:sz w:val="28"/>
          <w:szCs w:val="28"/>
          <w:lang w:val="el-GR"/>
        </w:rPr>
        <w:t>μ</w:t>
      </w:r>
      <w:r w:rsidR="0012046D">
        <w:rPr>
          <w:sz w:val="28"/>
          <w:szCs w:val="28"/>
        </w:rPr>
        <w:t xml:space="preserve">m po několik set mikrometrů, minimální koncentrace částic začíná od několika kusů na litr. Princip činnosti čítače je velice jednoduchý. Proud vzduchu, obsahující rozptýlené částice, proudí oblastí, která je osvětlena </w:t>
      </w:r>
      <w:r w:rsidR="00AE36A2">
        <w:rPr>
          <w:sz w:val="28"/>
          <w:szCs w:val="28"/>
        </w:rPr>
        <w:t xml:space="preserve">laserovým světlem. </w:t>
      </w:r>
    </w:p>
    <w:p w14:paraId="00B66D25" w14:textId="2CCF2BA4" w:rsidR="00B4353E" w:rsidRDefault="00B4353E" w:rsidP="006623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Částice rozptylují světlo laseru, které je následně sbíráno optickou soustavou a soustředěno na detektoru, jímž je většinou fotodioda. </w:t>
      </w:r>
      <w:r w:rsidR="005B0EBA">
        <w:rPr>
          <w:sz w:val="28"/>
          <w:szCs w:val="28"/>
        </w:rPr>
        <w:t xml:space="preserve">Každé prolétající částici odpovídá jeden impuls rozptýleného světla, čímž i jeden proudový impuls detektoru. </w:t>
      </w:r>
      <w:r w:rsidR="008D26E5">
        <w:rPr>
          <w:sz w:val="28"/>
          <w:szCs w:val="28"/>
        </w:rPr>
        <w:t xml:space="preserve">Náležité nastavení optické soustavy zajišťuje měření částic s příslušným aerodynamickým průměrem. </w:t>
      </w:r>
    </w:p>
    <w:p w14:paraId="375D4F51" w14:textId="762688AC" w:rsidR="00F02A32" w:rsidRPr="001D3C37" w:rsidRDefault="00F02A32" w:rsidP="00F02A32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2C9EB87" w14:textId="43799C71" w:rsidR="00F02A32" w:rsidRDefault="00F02A32" w:rsidP="006623A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C65208" wp14:editId="6945AD88">
            <wp:extent cx="2133600" cy="2109470"/>
            <wp:effectExtent l="0" t="0" r="0" b="508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utre 1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1336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8035" w14:textId="56992BDA" w:rsidR="00F02A32" w:rsidRDefault="00F02A32" w:rsidP="006623AA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3-2: Princip činnosti optického detektoru</w:t>
      </w:r>
      <w:r>
        <w:rPr>
          <w:sz w:val="28"/>
          <w:szCs w:val="28"/>
        </w:rPr>
        <w:t xml:space="preserve"> </w:t>
      </w:r>
    </w:p>
    <w:p w14:paraId="4D343EB5" w14:textId="761571DE" w:rsidR="00F02A32" w:rsidRDefault="00087EE7" w:rsidP="006623AA">
      <w:pPr>
        <w:jc w:val="both"/>
        <w:rPr>
          <w:sz w:val="28"/>
          <w:szCs w:val="28"/>
        </w:rPr>
      </w:pPr>
      <w:r w:rsidRPr="00087EE7">
        <w:rPr>
          <w:sz w:val="28"/>
          <w:szCs w:val="28"/>
        </w:rPr>
        <w:t>[</w:t>
      </w:r>
      <w:r w:rsidRPr="00087EE7">
        <w:rPr>
          <w:i/>
          <w:iCs/>
          <w:sz w:val="28"/>
          <w:szCs w:val="28"/>
        </w:rPr>
        <w:t>p.p.: popisek viz orig. – tři nápisy zleva doprava: „laserová dioda“, „vynucené proudění vzduchu“, „fotodetektor“.</w:t>
      </w:r>
      <w:r w:rsidRPr="00087EE7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14:paraId="2FBE548D" w14:textId="1B38301A" w:rsidR="00087EE7" w:rsidRDefault="0015214C" w:rsidP="006623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Závislost intenzity rozptýleného záření I</w:t>
      </w:r>
      <w:r w:rsidR="00BE5FC9">
        <w:rPr>
          <w:sz w:val="28"/>
          <w:szCs w:val="28"/>
        </w:rPr>
        <w:t xml:space="preserve"> na úhlu rozptylu </w:t>
      </w:r>
      <w:r w:rsidR="00BE5FC9">
        <w:rPr>
          <w:sz w:val="28"/>
          <w:szCs w:val="28"/>
          <w:lang w:val="el-GR"/>
        </w:rPr>
        <w:t>θ</w:t>
      </w:r>
      <w:r w:rsidR="00BE5FC9">
        <w:rPr>
          <w:sz w:val="16"/>
          <w:szCs w:val="16"/>
        </w:rPr>
        <w:t>rozp</w:t>
      </w:r>
      <w:r w:rsidR="00BE5FC9">
        <w:rPr>
          <w:sz w:val="28"/>
          <w:szCs w:val="28"/>
        </w:rPr>
        <w:t xml:space="preserve"> </w:t>
      </w:r>
      <w:r w:rsidR="00955510">
        <w:rPr>
          <w:sz w:val="28"/>
          <w:szCs w:val="28"/>
        </w:rPr>
        <w:t xml:space="preserve">a poloměru částice rozptylující r představuje spodní rovnice: </w:t>
      </w:r>
    </w:p>
    <w:p w14:paraId="559A1309" w14:textId="5CE88E3F" w:rsidR="00955510" w:rsidRDefault="003F037D" w:rsidP="006623AA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I = I</w:t>
      </w:r>
      <w:r>
        <w:rPr>
          <w:sz w:val="28"/>
          <w:szCs w:val="28"/>
          <w:vertAlign w:val="subscript"/>
        </w:rPr>
        <w:t>01</w:t>
      </w:r>
      <w:r>
        <w:rPr>
          <w:i/>
          <w:iCs/>
          <w:sz w:val="28"/>
          <w:szCs w:val="28"/>
        </w:rPr>
        <w:t xml:space="preserve"> + I</w:t>
      </w:r>
      <w:r>
        <w:rPr>
          <w:sz w:val="28"/>
          <w:szCs w:val="28"/>
          <w:vertAlign w:val="subscript"/>
        </w:rPr>
        <w:t>02</w:t>
      </w:r>
      <w:r>
        <w:rPr>
          <w:i/>
          <w:iCs/>
          <w:sz w:val="28"/>
          <w:szCs w:val="28"/>
        </w:rPr>
        <w:t>cos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l-GR"/>
        </w:rPr>
        <w:t>θ</w:t>
      </w:r>
      <w:r>
        <w:rPr>
          <w:i/>
          <w:iCs/>
          <w:sz w:val="16"/>
          <w:szCs w:val="16"/>
        </w:rPr>
        <w:t>rozp</w:t>
      </w:r>
      <w:r>
        <w:rPr>
          <w:sz w:val="28"/>
          <w:szCs w:val="28"/>
        </w:rPr>
        <w:t xml:space="preserve">) </w:t>
      </w:r>
      <w:r w:rsidRPr="006C4C03">
        <w:rPr>
          <w:sz w:val="40"/>
          <w:szCs w:val="40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l-GR"/>
              </w:rPr>
              <m:t>α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</m:t>
            </m:r>
          </m:den>
        </m:f>
      </m:oMath>
      <w:r w:rsidRPr="006C4C03">
        <w:rPr>
          <w:sz w:val="40"/>
          <w:szCs w:val="40"/>
        </w:rPr>
        <w:t>)</w:t>
      </w:r>
      <w:r w:rsidR="006C4C03">
        <w:rPr>
          <w:sz w:val="28"/>
          <w:szCs w:val="28"/>
          <w:vertAlign w:val="superscript"/>
        </w:rPr>
        <w:t>2</w:t>
      </w:r>
      <w:r w:rsidR="006C4C03">
        <w:rPr>
          <w:sz w:val="28"/>
          <w:szCs w:val="28"/>
        </w:rPr>
        <w:t xml:space="preserve"> </w:t>
      </w:r>
      <w:r w:rsidR="006C4C03">
        <w:rPr>
          <w:sz w:val="40"/>
          <w:szCs w:val="40"/>
        </w:rPr>
        <w:t>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l-GR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λ</m:t>
            </m:r>
          </m:den>
        </m:f>
      </m:oMath>
      <w:r w:rsidR="006C4C03">
        <w:rPr>
          <w:sz w:val="40"/>
          <w:szCs w:val="40"/>
        </w:rPr>
        <w:t>)</w:t>
      </w:r>
      <w:r w:rsidR="00871DD1">
        <w:rPr>
          <w:sz w:val="28"/>
          <w:szCs w:val="28"/>
          <w:vertAlign w:val="superscript"/>
        </w:rPr>
        <w:t>4</w:t>
      </w:r>
      <w:r w:rsidR="00871DD1">
        <w:rPr>
          <w:sz w:val="28"/>
          <w:szCs w:val="28"/>
        </w:rPr>
        <w:t xml:space="preserve"> </w:t>
      </w:r>
    </w:p>
    <w:p w14:paraId="60A5EE23" w14:textId="790960DF" w:rsidR="00871DD1" w:rsidRDefault="00231100" w:rsidP="006623AA">
      <w:pPr>
        <w:jc w:val="both"/>
        <w:rPr>
          <w:sz w:val="28"/>
          <w:szCs w:val="28"/>
        </w:rPr>
      </w:pPr>
      <w:r>
        <w:rPr>
          <w:sz w:val="28"/>
          <w:szCs w:val="28"/>
        </w:rPr>
        <w:t>kde: I</w:t>
      </w:r>
      <w:r>
        <w:rPr>
          <w:sz w:val="28"/>
          <w:szCs w:val="28"/>
          <w:vertAlign w:val="subscript"/>
        </w:rPr>
        <w:t>01</w:t>
      </w:r>
      <w:r>
        <w:rPr>
          <w:sz w:val="28"/>
          <w:szCs w:val="28"/>
        </w:rPr>
        <w:t xml:space="preserve"> </w:t>
      </w:r>
      <w:r w:rsidR="00864C7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64C76">
        <w:rPr>
          <w:sz w:val="28"/>
          <w:szCs w:val="28"/>
        </w:rPr>
        <w:t xml:space="preserve">intenzita </w:t>
      </w:r>
      <w:r w:rsidR="00E1433B">
        <w:rPr>
          <w:sz w:val="28"/>
          <w:szCs w:val="28"/>
        </w:rPr>
        <w:t xml:space="preserve">dopadajícího </w:t>
      </w:r>
      <w:r w:rsidR="00864C76">
        <w:rPr>
          <w:sz w:val="28"/>
          <w:szCs w:val="28"/>
        </w:rPr>
        <w:t>záření</w:t>
      </w:r>
      <w:r w:rsidR="00E1433B">
        <w:rPr>
          <w:sz w:val="28"/>
          <w:szCs w:val="28"/>
        </w:rPr>
        <w:t>, složka rovnoběžná; I</w:t>
      </w:r>
      <w:r w:rsidR="00E1433B">
        <w:rPr>
          <w:sz w:val="28"/>
          <w:szCs w:val="28"/>
          <w:vertAlign w:val="subscript"/>
        </w:rPr>
        <w:t>02</w:t>
      </w:r>
      <w:r w:rsidR="00E1433B">
        <w:rPr>
          <w:sz w:val="28"/>
          <w:szCs w:val="28"/>
        </w:rPr>
        <w:t xml:space="preserve"> – intenzita dopadajícího záření, složka kolmá; </w:t>
      </w:r>
      <w:r w:rsidR="00E1433B">
        <w:rPr>
          <w:sz w:val="28"/>
          <w:szCs w:val="28"/>
          <w:lang w:val="el-GR"/>
        </w:rPr>
        <w:t>θ</w:t>
      </w:r>
      <w:r w:rsidR="00E1433B">
        <w:rPr>
          <w:sz w:val="28"/>
          <w:szCs w:val="28"/>
        </w:rPr>
        <w:t xml:space="preserve"> – úhel, pod jakým k rozptylu světla dochází; </w:t>
      </w:r>
      <w:r w:rsidR="00E1433B">
        <w:rPr>
          <w:sz w:val="28"/>
          <w:szCs w:val="28"/>
          <w:lang w:val="el-GR"/>
        </w:rPr>
        <w:t>α</w:t>
      </w:r>
      <w:r w:rsidR="00E1433B">
        <w:rPr>
          <w:sz w:val="28"/>
          <w:szCs w:val="28"/>
        </w:rPr>
        <w:t xml:space="preserve"> </w:t>
      </w:r>
      <w:r w:rsidR="00717555">
        <w:rPr>
          <w:sz w:val="28"/>
          <w:szCs w:val="28"/>
        </w:rPr>
        <w:t>–</w:t>
      </w:r>
      <w:r w:rsidR="00E1433B">
        <w:rPr>
          <w:sz w:val="28"/>
          <w:szCs w:val="28"/>
        </w:rPr>
        <w:t xml:space="preserve"> </w:t>
      </w:r>
      <w:r w:rsidR="00717555">
        <w:rPr>
          <w:sz w:val="28"/>
          <w:szCs w:val="28"/>
        </w:rPr>
        <w:t xml:space="preserve">polarizovatelnost média (vzduchu); </w:t>
      </w:r>
      <w:r w:rsidR="00717555">
        <w:rPr>
          <w:sz w:val="28"/>
          <w:szCs w:val="28"/>
          <w:lang w:val="el-GR"/>
        </w:rPr>
        <w:t>λ</w:t>
      </w:r>
      <w:r w:rsidR="00717555">
        <w:rPr>
          <w:sz w:val="28"/>
          <w:szCs w:val="28"/>
        </w:rPr>
        <w:t xml:space="preserve"> – délka vlny dopadajícího světla; r – poloměr prachové částice. </w:t>
      </w:r>
    </w:p>
    <w:p w14:paraId="77D65208" w14:textId="0820CF67" w:rsidR="001105ED" w:rsidRDefault="001105ED" w:rsidP="006623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Na obr. 3-3 je schematicky představen model rozptylu laserového záření, dopadajícího na prachovou částici PM10. Je-li znám úhel </w:t>
      </w:r>
      <w:r>
        <w:rPr>
          <w:sz w:val="28"/>
          <w:szCs w:val="28"/>
          <w:lang w:val="el-GR"/>
        </w:rPr>
        <w:t>θ</w:t>
      </w:r>
      <w:r>
        <w:rPr>
          <w:sz w:val="16"/>
          <w:szCs w:val="16"/>
        </w:rPr>
        <w:t>rozp</w:t>
      </w:r>
      <w:r>
        <w:rPr>
          <w:sz w:val="28"/>
          <w:szCs w:val="28"/>
        </w:rPr>
        <w:t xml:space="preserve">, pod nímž k rozptylu záření dochází, </w:t>
      </w:r>
      <w:r w:rsidR="00C71A46">
        <w:rPr>
          <w:sz w:val="28"/>
          <w:szCs w:val="28"/>
        </w:rPr>
        <w:t xml:space="preserve">a délka vlny světla, pocházejícího z laserové diody, lze čočku nastavit takovým způsobem, aby sbírala záření, rozptýlené od částic PM10. </w:t>
      </w:r>
      <w:r w:rsidR="00ED2E8E">
        <w:rPr>
          <w:sz w:val="28"/>
          <w:szCs w:val="28"/>
        </w:rPr>
        <w:t xml:space="preserve">K přednostem takovýchto čítačů patří jednoduchost konstrukce a přesnost měření koncentrace částic. </w:t>
      </w:r>
    </w:p>
    <w:p w14:paraId="6DC15A50" w14:textId="2736E022" w:rsidR="00ED2E8E" w:rsidRDefault="00ED2E8E" w:rsidP="006623A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535B7AC" wp14:editId="38D40A77">
            <wp:extent cx="2700655" cy="1524000"/>
            <wp:effectExtent l="0" t="0" r="4445" b="0"/>
            <wp:docPr id="167" name="Picut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utre 16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7006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10FC" w14:textId="77777777" w:rsidR="00ED2E8E" w:rsidRPr="001D3C37" w:rsidRDefault="00ED2E8E" w:rsidP="00ED2E8E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14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F413B7C" w14:textId="6BD03369" w:rsidR="00ED2E8E" w:rsidRDefault="00ED2E8E" w:rsidP="006623AA">
      <w:pPr>
        <w:jc w:val="both"/>
        <w:rPr>
          <w:sz w:val="28"/>
          <w:szCs w:val="28"/>
        </w:rPr>
      </w:pPr>
      <w:r>
        <w:rPr>
          <w:sz w:val="28"/>
          <w:szCs w:val="28"/>
        </w:rPr>
        <w:t>[</w:t>
      </w:r>
      <w:r w:rsidRPr="00ED2E8E">
        <w:rPr>
          <w:i/>
          <w:iCs/>
          <w:sz w:val="28"/>
          <w:szCs w:val="28"/>
        </w:rPr>
        <w:t>p.p.: popisek k obr. 3-3, viz výše</w:t>
      </w:r>
      <w:r>
        <w:rPr>
          <w:sz w:val="28"/>
          <w:szCs w:val="28"/>
        </w:rPr>
        <w:t xml:space="preserve">] </w:t>
      </w:r>
      <w:r>
        <w:rPr>
          <w:b/>
          <w:bCs/>
          <w:sz w:val="28"/>
          <w:szCs w:val="28"/>
        </w:rPr>
        <w:t>obr. 3-3: Rozptyl laserového záření na prachových částicích</w:t>
      </w:r>
      <w:r>
        <w:rPr>
          <w:sz w:val="28"/>
          <w:szCs w:val="28"/>
        </w:rPr>
        <w:t xml:space="preserve"> </w:t>
      </w:r>
    </w:p>
    <w:p w14:paraId="2D513244" w14:textId="6FF6D889" w:rsidR="00ED2E8E" w:rsidRDefault="00ED2E8E" w:rsidP="006623AA">
      <w:pPr>
        <w:jc w:val="both"/>
        <w:rPr>
          <w:sz w:val="28"/>
          <w:szCs w:val="28"/>
        </w:rPr>
      </w:pPr>
    </w:p>
    <w:p w14:paraId="6BDDEC6A" w14:textId="3BC38709" w:rsidR="0001483C" w:rsidRDefault="0001483C" w:rsidP="006623AA">
      <w:pPr>
        <w:jc w:val="both"/>
        <w:rPr>
          <w:sz w:val="28"/>
          <w:szCs w:val="28"/>
        </w:rPr>
      </w:pPr>
    </w:p>
    <w:p w14:paraId="572026BB" w14:textId="077AB232" w:rsidR="0001483C" w:rsidRDefault="0001483C" w:rsidP="006623AA">
      <w:pPr>
        <w:jc w:val="both"/>
        <w:rPr>
          <w:sz w:val="28"/>
          <w:szCs w:val="28"/>
        </w:rPr>
      </w:pPr>
    </w:p>
    <w:p w14:paraId="0912EEFA" w14:textId="366692E3" w:rsidR="0001483C" w:rsidRDefault="0001483C" w:rsidP="006623AA">
      <w:pPr>
        <w:jc w:val="both"/>
        <w:rPr>
          <w:sz w:val="28"/>
          <w:szCs w:val="28"/>
        </w:rPr>
      </w:pPr>
    </w:p>
    <w:p w14:paraId="181DCC6F" w14:textId="4A387A1E" w:rsidR="0001483C" w:rsidRDefault="0001483C" w:rsidP="006623AA">
      <w:pPr>
        <w:jc w:val="both"/>
        <w:rPr>
          <w:sz w:val="28"/>
          <w:szCs w:val="28"/>
        </w:rPr>
      </w:pPr>
    </w:p>
    <w:p w14:paraId="73B1A8C9" w14:textId="01A529B3" w:rsidR="0001483C" w:rsidRDefault="0001483C" w:rsidP="006623AA">
      <w:pPr>
        <w:jc w:val="both"/>
        <w:rPr>
          <w:sz w:val="28"/>
          <w:szCs w:val="28"/>
        </w:rPr>
      </w:pPr>
    </w:p>
    <w:p w14:paraId="383D631D" w14:textId="26101406" w:rsidR="0001483C" w:rsidRDefault="0001483C" w:rsidP="006623AA">
      <w:pPr>
        <w:jc w:val="both"/>
        <w:rPr>
          <w:sz w:val="28"/>
          <w:szCs w:val="28"/>
        </w:rPr>
      </w:pPr>
    </w:p>
    <w:p w14:paraId="51DCE9DE" w14:textId="2304D2A0" w:rsidR="0001483C" w:rsidRDefault="0001483C" w:rsidP="006623AA">
      <w:pPr>
        <w:jc w:val="both"/>
        <w:rPr>
          <w:sz w:val="28"/>
          <w:szCs w:val="28"/>
        </w:rPr>
      </w:pPr>
    </w:p>
    <w:p w14:paraId="0B1109F6" w14:textId="27B7E0EF" w:rsidR="0001483C" w:rsidRDefault="0001483C" w:rsidP="006623AA">
      <w:pPr>
        <w:jc w:val="both"/>
        <w:rPr>
          <w:sz w:val="28"/>
          <w:szCs w:val="28"/>
        </w:rPr>
      </w:pPr>
    </w:p>
    <w:p w14:paraId="543CFE00" w14:textId="42E92349" w:rsidR="0001483C" w:rsidRDefault="0001483C" w:rsidP="006623AA">
      <w:pPr>
        <w:jc w:val="both"/>
        <w:rPr>
          <w:sz w:val="28"/>
          <w:szCs w:val="28"/>
        </w:rPr>
      </w:pPr>
    </w:p>
    <w:p w14:paraId="04FB86D5" w14:textId="40704EA7" w:rsidR="0001483C" w:rsidRDefault="0001483C" w:rsidP="006623AA">
      <w:pPr>
        <w:jc w:val="both"/>
        <w:rPr>
          <w:sz w:val="28"/>
          <w:szCs w:val="28"/>
        </w:rPr>
      </w:pPr>
    </w:p>
    <w:p w14:paraId="2F863C21" w14:textId="4BBD8133" w:rsidR="0001483C" w:rsidRDefault="0001483C" w:rsidP="006623AA">
      <w:pPr>
        <w:jc w:val="both"/>
        <w:rPr>
          <w:sz w:val="28"/>
          <w:szCs w:val="28"/>
        </w:rPr>
      </w:pPr>
    </w:p>
    <w:p w14:paraId="401258BF" w14:textId="1AE35B59" w:rsidR="0001483C" w:rsidRDefault="0001483C" w:rsidP="006623AA">
      <w:pPr>
        <w:jc w:val="both"/>
        <w:rPr>
          <w:sz w:val="28"/>
          <w:szCs w:val="28"/>
        </w:rPr>
      </w:pPr>
    </w:p>
    <w:p w14:paraId="1F343582" w14:textId="30F57D57" w:rsidR="0001483C" w:rsidRDefault="0001483C" w:rsidP="006623AA">
      <w:pPr>
        <w:jc w:val="both"/>
        <w:rPr>
          <w:sz w:val="28"/>
          <w:szCs w:val="28"/>
        </w:rPr>
      </w:pPr>
    </w:p>
    <w:p w14:paraId="54D64686" w14:textId="3B5C6D4E" w:rsidR="0001483C" w:rsidRDefault="0001483C" w:rsidP="006623AA">
      <w:pPr>
        <w:jc w:val="both"/>
        <w:rPr>
          <w:sz w:val="28"/>
          <w:szCs w:val="28"/>
        </w:rPr>
      </w:pPr>
    </w:p>
    <w:p w14:paraId="63DA0F04" w14:textId="3F7F09CF" w:rsidR="0001483C" w:rsidRDefault="0001483C" w:rsidP="006623AA">
      <w:pPr>
        <w:jc w:val="both"/>
        <w:rPr>
          <w:sz w:val="28"/>
          <w:szCs w:val="28"/>
        </w:rPr>
      </w:pPr>
    </w:p>
    <w:p w14:paraId="07A81F9F" w14:textId="57D1CCEF" w:rsidR="0001483C" w:rsidRDefault="0001483C" w:rsidP="006623AA">
      <w:pPr>
        <w:jc w:val="both"/>
        <w:rPr>
          <w:sz w:val="28"/>
          <w:szCs w:val="28"/>
        </w:rPr>
      </w:pPr>
    </w:p>
    <w:p w14:paraId="26AFD32E" w14:textId="424543D5" w:rsidR="0001483C" w:rsidRDefault="0001483C" w:rsidP="006623AA">
      <w:pPr>
        <w:jc w:val="both"/>
        <w:rPr>
          <w:sz w:val="28"/>
          <w:szCs w:val="28"/>
        </w:rPr>
      </w:pPr>
    </w:p>
    <w:p w14:paraId="76481E17" w14:textId="47B73EC8" w:rsidR="0001483C" w:rsidRDefault="0001483C" w:rsidP="006623AA">
      <w:pPr>
        <w:jc w:val="both"/>
        <w:rPr>
          <w:sz w:val="28"/>
          <w:szCs w:val="28"/>
        </w:rPr>
      </w:pPr>
    </w:p>
    <w:p w14:paraId="5BF0642F" w14:textId="30403DA3" w:rsidR="0001483C" w:rsidRDefault="0001483C" w:rsidP="006623AA">
      <w:pPr>
        <w:jc w:val="both"/>
        <w:rPr>
          <w:sz w:val="28"/>
          <w:szCs w:val="28"/>
        </w:rPr>
      </w:pPr>
    </w:p>
    <w:p w14:paraId="2B895289" w14:textId="4E300DB6" w:rsidR="0001483C" w:rsidRDefault="0001483C" w:rsidP="006623AA">
      <w:pPr>
        <w:jc w:val="both"/>
        <w:rPr>
          <w:sz w:val="28"/>
          <w:szCs w:val="28"/>
        </w:rPr>
      </w:pPr>
    </w:p>
    <w:p w14:paraId="248AE4F2" w14:textId="7F7DEBFB" w:rsidR="0001483C" w:rsidRDefault="0001483C" w:rsidP="006623AA">
      <w:pPr>
        <w:jc w:val="both"/>
        <w:rPr>
          <w:sz w:val="28"/>
          <w:szCs w:val="28"/>
        </w:rPr>
      </w:pPr>
    </w:p>
    <w:p w14:paraId="1CD2F4BF" w14:textId="640400E7" w:rsidR="0001483C" w:rsidRDefault="0001483C" w:rsidP="006623AA">
      <w:pPr>
        <w:jc w:val="both"/>
        <w:rPr>
          <w:sz w:val="28"/>
          <w:szCs w:val="28"/>
        </w:rPr>
      </w:pPr>
    </w:p>
    <w:p w14:paraId="02F0F6BF" w14:textId="5A347F92" w:rsidR="0001483C" w:rsidRPr="001D3C37" w:rsidRDefault="0001483C" w:rsidP="0001483C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5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08A37CA2" w14:textId="21ABA56A" w:rsidR="0001483C" w:rsidRPr="0001483C" w:rsidRDefault="0001483C" w:rsidP="0001483C">
      <w:pPr>
        <w:jc w:val="both"/>
        <w:rPr>
          <w:b/>
          <w:bCs/>
          <w:i/>
          <w:iCs/>
          <w:sz w:val="32"/>
          <w:szCs w:val="32"/>
        </w:rPr>
      </w:pPr>
      <w:r w:rsidRPr="0001483C">
        <w:rPr>
          <w:b/>
          <w:bCs/>
          <w:i/>
          <w:iCs/>
          <w:sz w:val="32"/>
          <w:szCs w:val="32"/>
        </w:rPr>
        <w:t>3.3.</w:t>
      </w:r>
      <w:r w:rsidRPr="0001483C">
        <w:rPr>
          <w:b/>
          <w:bCs/>
          <w:i/>
          <w:iCs/>
          <w:sz w:val="32"/>
          <w:szCs w:val="32"/>
        </w:rPr>
        <w:t>Analýza výsledků roční měřicí série z detektorů systému</w:t>
      </w:r>
      <w:r w:rsidRPr="0001483C">
        <w:rPr>
          <w:b/>
          <w:bCs/>
          <w:i/>
          <w:iCs/>
          <w:sz w:val="32"/>
          <w:szCs w:val="32"/>
        </w:rPr>
        <w:t xml:space="preserve"> </w:t>
      </w:r>
    </w:p>
    <w:p w14:paraId="268FBEF2" w14:textId="77777777" w:rsidR="00BE0CCB" w:rsidRPr="00BE0CCB" w:rsidRDefault="00BE0CCB" w:rsidP="00BE0CC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3.3.1 </w:t>
      </w:r>
      <w:r w:rsidRPr="00BE0CCB">
        <w:rPr>
          <w:b/>
          <w:bCs/>
          <w:sz w:val="32"/>
          <w:szCs w:val="32"/>
        </w:rPr>
        <w:t xml:space="preserve">Statistická analýza série měření, odebraných prostřednictvím </w:t>
      </w:r>
    </w:p>
    <w:p w14:paraId="739D14EA" w14:textId="533AAE4C" w:rsidR="00BE0CCB" w:rsidRDefault="00BE0CCB" w:rsidP="00BE0CCB">
      <w:pPr>
        <w:ind w:firstLine="708"/>
        <w:rPr>
          <w:sz w:val="28"/>
          <w:szCs w:val="28"/>
        </w:rPr>
      </w:pPr>
      <w:r w:rsidRPr="00BE0CCB">
        <w:rPr>
          <w:b/>
          <w:bCs/>
          <w:sz w:val="32"/>
          <w:szCs w:val="32"/>
        </w:rPr>
        <w:t>optických detektorů; posouzení úplnosti dat</w:t>
      </w:r>
      <w:r>
        <w:rPr>
          <w:sz w:val="28"/>
          <w:szCs w:val="28"/>
        </w:rPr>
        <w:t xml:space="preserve"> </w:t>
      </w:r>
    </w:p>
    <w:p w14:paraId="0D3D7314" w14:textId="021A1620" w:rsidR="00BE0CCB" w:rsidRDefault="00D76838" w:rsidP="00BE0CCB">
      <w:pPr>
        <w:jc w:val="both"/>
        <w:rPr>
          <w:rFonts w:eastAsiaTheme="minorEastAsia"/>
          <w:sz w:val="28"/>
          <w:szCs w:val="28"/>
        </w:rPr>
      </w:pPr>
      <w:r>
        <w:tab/>
      </w:r>
      <w:r>
        <w:rPr>
          <w:sz w:val="28"/>
          <w:szCs w:val="28"/>
        </w:rPr>
        <w:t xml:space="preserve">Výsledky měření koncentrace prachu PM10 a PM2,5, získané v systému 5 optických detektorů systému, byly podrobeny vstupní validaci. K další analýze byla vybrána roční série 1-hodinových měření (od hod. 00:00 16.11.2020 do hod. 23:00 </w:t>
      </w:r>
      <w:r w:rsidR="00805B57">
        <w:rPr>
          <w:sz w:val="28"/>
          <w:szCs w:val="28"/>
        </w:rPr>
        <w:t xml:space="preserve">15.11.2021). Byl zohledněn moment instalace jednotlivých detektorů a horního anemometru meteorologické stanice v oblasti bunkru. </w:t>
      </w:r>
      <w:r w:rsidR="003F05A3">
        <w:rPr>
          <w:sz w:val="28"/>
          <w:szCs w:val="28"/>
        </w:rPr>
        <w:t xml:space="preserve">Z datového proudu byly odstraněny záporné signály, považované za „elektronický šum“ (podle distributoru 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 w:rsidR="003F05A3">
        <w:rPr>
          <w:rFonts w:eastAsiaTheme="minorEastAsia"/>
          <w:sz w:val="28"/>
          <w:szCs w:val="28"/>
        </w:rPr>
        <w:t xml:space="preserve"> 1</w:t>
      </w:r>
      <w:r w:rsidR="001D65A4">
        <w:rPr>
          <w:rFonts w:eastAsiaTheme="minorEastAsia"/>
          <w:sz w:val="28"/>
          <w:szCs w:val="28"/>
        </w:rPr>
        <w:t xml:space="preserve"> </w:t>
      </w:r>
      <w:r w:rsidR="003F05A3">
        <w:rPr>
          <w:rFonts w:eastAsiaTheme="minorEastAsia"/>
          <w:sz w:val="28"/>
          <w:szCs w:val="28"/>
          <w:lang w:val="el-GR"/>
        </w:rPr>
        <w:t>μ</w:t>
      </w:r>
      <w:r w:rsidR="003F05A3">
        <w:rPr>
          <w:rFonts w:eastAsiaTheme="minorEastAsia"/>
          <w:sz w:val="28"/>
          <w:szCs w:val="28"/>
        </w:rPr>
        <w:t>g/m</w:t>
      </w:r>
      <w:r w:rsidR="003F05A3">
        <w:rPr>
          <w:rFonts w:eastAsiaTheme="minorEastAsia"/>
          <w:sz w:val="28"/>
          <w:szCs w:val="28"/>
          <w:vertAlign w:val="superscript"/>
        </w:rPr>
        <w:t>3</w:t>
      </w:r>
      <w:r w:rsidR="001D65A4">
        <w:rPr>
          <w:rFonts w:eastAsiaTheme="minorEastAsia"/>
          <w:sz w:val="28"/>
          <w:szCs w:val="28"/>
        </w:rPr>
        <w:t>)</w:t>
      </w:r>
      <w:r w:rsidR="00660EF7">
        <w:rPr>
          <w:rFonts w:eastAsiaTheme="minorEastAsia"/>
          <w:sz w:val="28"/>
          <w:szCs w:val="28"/>
        </w:rPr>
        <w:t>, s</w:t>
      </w:r>
      <w:r w:rsidR="00922C25">
        <w:rPr>
          <w:rFonts w:eastAsiaTheme="minorEastAsia"/>
          <w:sz w:val="28"/>
          <w:szCs w:val="28"/>
        </w:rPr>
        <w:t>i</w:t>
      </w:r>
      <w:r w:rsidR="00660EF7">
        <w:rPr>
          <w:rFonts w:eastAsiaTheme="minorEastAsia"/>
          <w:sz w:val="28"/>
          <w:szCs w:val="28"/>
        </w:rPr>
        <w:t xml:space="preserve">gnály se stálou hodnotou a nepravděpodobně vysoké (v řádu tis. </w:t>
      </w:r>
      <w:r w:rsidR="00660EF7">
        <w:rPr>
          <w:rFonts w:eastAsiaTheme="minorEastAsia"/>
          <w:sz w:val="28"/>
          <w:szCs w:val="28"/>
          <w:lang w:val="el-GR"/>
        </w:rPr>
        <w:t>μ</w:t>
      </w:r>
      <w:r w:rsidR="00660EF7">
        <w:rPr>
          <w:rFonts w:eastAsiaTheme="minorEastAsia"/>
          <w:sz w:val="28"/>
          <w:szCs w:val="28"/>
        </w:rPr>
        <w:t>g/m</w:t>
      </w:r>
      <w:r w:rsidR="00660EF7">
        <w:rPr>
          <w:rFonts w:eastAsiaTheme="minorEastAsia"/>
          <w:sz w:val="28"/>
          <w:szCs w:val="28"/>
          <w:vertAlign w:val="superscript"/>
        </w:rPr>
        <w:t>3</w:t>
      </w:r>
      <w:r w:rsidR="00660EF7">
        <w:rPr>
          <w:rFonts w:eastAsiaTheme="minorEastAsia"/>
          <w:sz w:val="28"/>
          <w:szCs w:val="28"/>
        </w:rPr>
        <w:t>). K datovým nedostatkům, plynoucím z výše uvedených příčin, se dále přidal</w:t>
      </w:r>
      <w:r w:rsidR="00F350B5">
        <w:rPr>
          <w:rFonts w:eastAsiaTheme="minorEastAsia"/>
          <w:sz w:val="28"/>
          <w:szCs w:val="28"/>
        </w:rPr>
        <w:t>a přerušení v napájení měřicího systému či v přenosu dat, nebo přerušení v souvislosti s výměnou detektoru. Tab. 3-1 a 3-2 obsahují základní popisné statistiky série optických měření koncentrace PM10 a PM2,5 na stanovištích TUR1 (Bogatynia, na stanici</w:t>
      </w:r>
      <w:r w:rsidR="00AA38BD">
        <w:rPr>
          <w:rFonts w:eastAsiaTheme="minorEastAsia"/>
          <w:sz w:val="28"/>
          <w:szCs w:val="28"/>
        </w:rPr>
        <w:t xml:space="preserve"> elektrárny Turów) a TUR2 – TUR5 (na území HUD Turów), s vyznačením počtu 1-hodinových výsledků</w:t>
      </w:r>
      <w:r w:rsidR="006F7770">
        <w:rPr>
          <w:rFonts w:eastAsiaTheme="minorEastAsia"/>
          <w:sz w:val="28"/>
          <w:szCs w:val="28"/>
        </w:rPr>
        <w:t>, získaných v analyzovaných substádiích (kalendářní rok, sezóna topná a letní, netopná). V tab. 3-1 byly, pro porovnání s údaji TUR1, umístěny popisné statistiky pro výsledky měření koncentrace PM10</w:t>
      </w:r>
      <w:r w:rsidR="004219B1">
        <w:rPr>
          <w:rFonts w:eastAsiaTheme="minorEastAsia"/>
          <w:sz w:val="28"/>
          <w:szCs w:val="28"/>
        </w:rPr>
        <w:t xml:space="preserve"> na stanovišti elektrárny Turów v Bogatyni, </w:t>
      </w:r>
      <w:r w:rsidR="00922C25">
        <w:rPr>
          <w:rFonts w:eastAsiaTheme="minorEastAsia"/>
          <w:sz w:val="28"/>
          <w:szCs w:val="28"/>
        </w:rPr>
        <w:t>prováděných</w:t>
      </w:r>
      <w:r w:rsidR="004219B1">
        <w:rPr>
          <w:rFonts w:eastAsiaTheme="minorEastAsia"/>
          <w:sz w:val="28"/>
          <w:szCs w:val="28"/>
        </w:rPr>
        <w:t xml:space="preserve"> prostřednictvím modernějšího optickém systému Fidas (BOG), který je majetkem elektrárny. </w:t>
      </w:r>
    </w:p>
    <w:p w14:paraId="42300BCF" w14:textId="5C77DAB0" w:rsidR="00A111FB" w:rsidRPr="00660EF7" w:rsidRDefault="00A111FB" w:rsidP="00BE0CCB">
      <w:pPr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Je třeba dodat, že kompletní měřicí séri</w:t>
      </w:r>
      <w:r w:rsidR="00040907">
        <w:rPr>
          <w:rFonts w:eastAsiaTheme="minorEastAsia"/>
          <w:sz w:val="28"/>
          <w:szCs w:val="28"/>
        </w:rPr>
        <w:t>i</w:t>
      </w:r>
      <w:r>
        <w:rPr>
          <w:rFonts w:eastAsiaTheme="minorEastAsia"/>
          <w:sz w:val="28"/>
          <w:szCs w:val="28"/>
        </w:rPr>
        <w:t xml:space="preserve"> tvoří 8760 údajů 1h. Předpisy nařízení ministra klimatu a životního prostředí</w:t>
      </w:r>
      <w:r w:rsidR="00040907">
        <w:rPr>
          <w:rFonts w:eastAsiaTheme="minorEastAsia"/>
          <w:sz w:val="28"/>
          <w:szCs w:val="28"/>
        </w:rPr>
        <w:t xml:space="preserve"> </w:t>
      </w:r>
      <w:r w:rsidR="00040907">
        <w:rPr>
          <w:rFonts w:eastAsiaTheme="minorEastAsia"/>
          <w:sz w:val="28"/>
          <w:szCs w:val="28"/>
        </w:rPr>
        <w:t>(2020 Sb., pol. 2279)</w:t>
      </w:r>
      <w:r>
        <w:rPr>
          <w:rFonts w:eastAsiaTheme="minorEastAsia"/>
          <w:sz w:val="28"/>
          <w:szCs w:val="28"/>
        </w:rPr>
        <w:t xml:space="preserve">, ve věci provádění hodnocení hladiny látek ve vzduchu, </w:t>
      </w:r>
      <w:r w:rsidR="005F57EC">
        <w:rPr>
          <w:rFonts w:eastAsiaTheme="minorEastAsia"/>
          <w:sz w:val="28"/>
          <w:szCs w:val="28"/>
        </w:rPr>
        <w:t>požadované minimální procento platných údajů</w:t>
      </w:r>
      <w:r w:rsidR="00922C25">
        <w:rPr>
          <w:rFonts w:eastAsiaTheme="minorEastAsia"/>
          <w:sz w:val="28"/>
          <w:szCs w:val="28"/>
        </w:rPr>
        <w:t>,</w:t>
      </w:r>
      <w:r w:rsidR="005F57EC">
        <w:rPr>
          <w:rFonts w:eastAsiaTheme="minorEastAsia"/>
          <w:sz w:val="28"/>
          <w:szCs w:val="28"/>
        </w:rPr>
        <w:t xml:space="preserve"> pro kontinuální měření PM10 a PM2,5</w:t>
      </w:r>
      <w:r w:rsidR="00922C25">
        <w:rPr>
          <w:rFonts w:eastAsiaTheme="minorEastAsia"/>
          <w:sz w:val="28"/>
          <w:szCs w:val="28"/>
        </w:rPr>
        <w:t>,</w:t>
      </w:r>
      <w:r w:rsidR="005F57EC">
        <w:rPr>
          <w:rFonts w:eastAsiaTheme="minorEastAsia"/>
          <w:sz w:val="28"/>
          <w:szCs w:val="28"/>
        </w:rPr>
        <w:t xml:space="preserve"> činí 90%, přičemž předpisy výše uvedeného nařízení nejsou závazné v</w:t>
      </w:r>
      <w:r w:rsidR="00040907">
        <w:rPr>
          <w:rFonts w:eastAsiaTheme="minorEastAsia"/>
          <w:sz w:val="28"/>
          <w:szCs w:val="28"/>
        </w:rPr>
        <w:t> </w:t>
      </w:r>
      <w:r w:rsidR="005F57EC">
        <w:rPr>
          <w:rFonts w:eastAsiaTheme="minorEastAsia"/>
          <w:sz w:val="28"/>
          <w:szCs w:val="28"/>
        </w:rPr>
        <w:t>hranicích</w:t>
      </w:r>
      <w:r w:rsidR="00040907">
        <w:rPr>
          <w:rFonts w:eastAsiaTheme="minorEastAsia"/>
          <w:sz w:val="28"/>
          <w:szCs w:val="28"/>
        </w:rPr>
        <w:t xml:space="preserve"> provozu ekonomických subjektů. </w:t>
      </w:r>
    </w:p>
    <w:p w14:paraId="3C46071B" w14:textId="5AF3D550" w:rsidR="0001483C" w:rsidRDefault="00040907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Charakter proměnlivosti koncentrace obou frakcí PM a vyvstávající nespojitosti dat</w:t>
      </w:r>
      <w:r w:rsidR="00D62585">
        <w:rPr>
          <w:sz w:val="28"/>
          <w:szCs w:val="28"/>
        </w:rPr>
        <w:t xml:space="preserve"> ilustrují grafy – obr. 3-1 a 3-2. </w:t>
      </w:r>
    </w:p>
    <w:p w14:paraId="574B4E74" w14:textId="494C7D56" w:rsidR="00D62585" w:rsidRDefault="00D62585" w:rsidP="0001483C">
      <w:pPr>
        <w:jc w:val="both"/>
        <w:rPr>
          <w:sz w:val="28"/>
          <w:szCs w:val="28"/>
        </w:rPr>
      </w:pPr>
    </w:p>
    <w:p w14:paraId="1671184C" w14:textId="0BBDDD1A" w:rsidR="00D62585" w:rsidRDefault="00D62585" w:rsidP="0001483C">
      <w:pPr>
        <w:jc w:val="both"/>
        <w:rPr>
          <w:sz w:val="28"/>
          <w:szCs w:val="28"/>
        </w:rPr>
      </w:pPr>
    </w:p>
    <w:p w14:paraId="0DD7D87C" w14:textId="2C98BCB4" w:rsidR="00D62585" w:rsidRDefault="00D62585" w:rsidP="0001483C">
      <w:pPr>
        <w:jc w:val="both"/>
        <w:rPr>
          <w:sz w:val="28"/>
          <w:szCs w:val="28"/>
        </w:rPr>
      </w:pPr>
    </w:p>
    <w:p w14:paraId="69D98BA9" w14:textId="103A3E06" w:rsidR="00D62585" w:rsidRPr="001D3C37" w:rsidRDefault="00D62585" w:rsidP="00D6258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6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A8C0CF2" w14:textId="5852540D" w:rsidR="00D62585" w:rsidRDefault="00E91D4D" w:rsidP="0001483C">
      <w:pPr>
        <w:jc w:val="both"/>
        <w:rPr>
          <w:b/>
          <w:bCs/>
          <w:sz w:val="24"/>
          <w:szCs w:val="24"/>
        </w:rPr>
      </w:pPr>
      <w:bookmarkStart w:id="0" w:name="_Hlk112624051"/>
      <w:r>
        <w:rPr>
          <w:b/>
          <w:bCs/>
          <w:sz w:val="24"/>
          <w:szCs w:val="24"/>
        </w:rPr>
        <w:t>tab. 3-1: Popisné statistiky roční série 1h výsledků měření koncentrace PM10 (</w:t>
      </w:r>
      <w:r>
        <w:rPr>
          <w:b/>
          <w:bCs/>
          <w:sz w:val="24"/>
          <w:szCs w:val="24"/>
          <w:lang w:val="el-GR"/>
        </w:rPr>
        <w:t>μ</w:t>
      </w:r>
      <w:r w:rsidRPr="00E91D4D">
        <w:rPr>
          <w:b/>
          <w:bCs/>
          <w:sz w:val="24"/>
          <w:szCs w:val="24"/>
        </w:rPr>
        <w:t>g</w:t>
      </w:r>
      <w:r>
        <w:rPr>
          <w:b/>
          <w:bCs/>
          <w:sz w:val="24"/>
          <w:szCs w:val="24"/>
        </w:rPr>
        <w:t>/m</w:t>
      </w:r>
      <w:r>
        <w:rPr>
          <w:b/>
          <w:bCs/>
          <w:sz w:val="24"/>
          <w:szCs w:val="24"/>
          <w:vertAlign w:val="superscript"/>
        </w:rPr>
        <w:t>3</w:t>
      </w:r>
      <w:r>
        <w:rPr>
          <w:b/>
          <w:bCs/>
          <w:sz w:val="24"/>
          <w:szCs w:val="24"/>
        </w:rPr>
        <w:t>) na stanovištích TUR1 – TUR5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91D4D" w14:paraId="2CC997FD" w14:textId="77777777" w:rsidTr="00E91D4D">
        <w:tc>
          <w:tcPr>
            <w:tcW w:w="1510" w:type="dxa"/>
          </w:tcPr>
          <w:bookmarkEnd w:id="0"/>
          <w:p w14:paraId="07D7B82B" w14:textId="7CA936DB" w:rsidR="00E91D4D" w:rsidRDefault="00E91D4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Měřicí období</w:t>
            </w:r>
          </w:p>
        </w:tc>
        <w:tc>
          <w:tcPr>
            <w:tcW w:w="1510" w:type="dxa"/>
          </w:tcPr>
          <w:p w14:paraId="79C106E9" w14:textId="0C1FAC07" w:rsidR="00E91D4D" w:rsidRDefault="00E91D4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Průměr</w:t>
            </w:r>
          </w:p>
        </w:tc>
        <w:tc>
          <w:tcPr>
            <w:tcW w:w="1510" w:type="dxa"/>
          </w:tcPr>
          <w:p w14:paraId="7D3308CF" w14:textId="2D1C8AF9" w:rsidR="00E91D4D" w:rsidRDefault="00E91D4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Odchylka</w:t>
            </w:r>
          </w:p>
        </w:tc>
        <w:tc>
          <w:tcPr>
            <w:tcW w:w="1510" w:type="dxa"/>
          </w:tcPr>
          <w:p w14:paraId="29E5EA42" w14:textId="3026A239" w:rsidR="00E91D4D" w:rsidRDefault="00960EF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Minimum</w:t>
            </w:r>
          </w:p>
        </w:tc>
        <w:tc>
          <w:tcPr>
            <w:tcW w:w="1511" w:type="dxa"/>
          </w:tcPr>
          <w:p w14:paraId="74589F98" w14:textId="2C8FC95A" w:rsidR="00E91D4D" w:rsidRDefault="00960EF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Maximum</w:t>
            </w:r>
          </w:p>
        </w:tc>
        <w:tc>
          <w:tcPr>
            <w:tcW w:w="1511" w:type="dxa"/>
          </w:tcPr>
          <w:p w14:paraId="06EF7E36" w14:textId="750E48C0" w:rsidR="00E91D4D" w:rsidRDefault="00960EF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Počet měření (% času v roce)</w:t>
            </w:r>
          </w:p>
        </w:tc>
      </w:tr>
      <w:tr w:rsidR="00960EFC" w14:paraId="17E1A14E" w14:textId="77777777" w:rsidTr="00B24656">
        <w:tc>
          <w:tcPr>
            <w:tcW w:w="9062" w:type="dxa"/>
            <w:gridSpan w:val="6"/>
          </w:tcPr>
          <w:p w14:paraId="0E52C1CD" w14:textId="1C22DF10" w:rsidR="00960EFC" w:rsidRPr="00960EFC" w:rsidRDefault="00960EFC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TUR1</w:t>
            </w:r>
          </w:p>
        </w:tc>
      </w:tr>
      <w:tr w:rsidR="00E91D4D" w14:paraId="1819EE5A" w14:textId="77777777" w:rsidTr="00E91D4D">
        <w:tc>
          <w:tcPr>
            <w:tcW w:w="1510" w:type="dxa"/>
          </w:tcPr>
          <w:p w14:paraId="45F5D9EB" w14:textId="6907029A" w:rsidR="00E91D4D" w:rsidRPr="00960EFC" w:rsidRDefault="00960EFC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960EFC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03B5E923" w14:textId="5332C0C8" w:rsidR="00E91D4D" w:rsidRDefault="00960EF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15,8</w:t>
            </w:r>
          </w:p>
        </w:tc>
        <w:tc>
          <w:tcPr>
            <w:tcW w:w="1510" w:type="dxa"/>
          </w:tcPr>
          <w:p w14:paraId="74BD923E" w14:textId="7DB554E9" w:rsidR="00E91D4D" w:rsidRDefault="00960EF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12,2</w:t>
            </w:r>
          </w:p>
        </w:tc>
        <w:tc>
          <w:tcPr>
            <w:tcW w:w="1510" w:type="dxa"/>
          </w:tcPr>
          <w:p w14:paraId="27A04D03" w14:textId="55F4A26B" w:rsidR="00E91D4D" w:rsidRDefault="00960EF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4BB72290" w14:textId="115745BA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88,6</w:t>
            </w:r>
          </w:p>
        </w:tc>
        <w:tc>
          <w:tcPr>
            <w:tcW w:w="1511" w:type="dxa"/>
          </w:tcPr>
          <w:p w14:paraId="4BB5CA2D" w14:textId="34D347BA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4116</w:t>
            </w:r>
          </w:p>
        </w:tc>
      </w:tr>
      <w:tr w:rsidR="00E91D4D" w14:paraId="533269E6" w14:textId="77777777" w:rsidTr="00E91D4D">
        <w:tc>
          <w:tcPr>
            <w:tcW w:w="1510" w:type="dxa"/>
          </w:tcPr>
          <w:p w14:paraId="35D9A98B" w14:textId="7785A4AE" w:rsidR="00E91D4D" w:rsidRDefault="00960EF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7A4A11D5" w14:textId="584C518A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35,0</w:t>
            </w:r>
          </w:p>
        </w:tc>
        <w:tc>
          <w:tcPr>
            <w:tcW w:w="1510" w:type="dxa"/>
          </w:tcPr>
          <w:p w14:paraId="069B1E81" w14:textId="7B9AE6C3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25,8</w:t>
            </w:r>
          </w:p>
        </w:tc>
        <w:tc>
          <w:tcPr>
            <w:tcW w:w="1510" w:type="dxa"/>
          </w:tcPr>
          <w:p w14:paraId="07EDF3BD" w14:textId="043B39C4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4EAC47F7" w14:textId="75DB390A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315,5</w:t>
            </w:r>
          </w:p>
        </w:tc>
        <w:tc>
          <w:tcPr>
            <w:tcW w:w="1511" w:type="dxa"/>
          </w:tcPr>
          <w:p w14:paraId="4251B24F" w14:textId="1258D0D2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2748</w:t>
            </w:r>
          </w:p>
        </w:tc>
      </w:tr>
      <w:tr w:rsidR="00E91D4D" w14:paraId="318FAA1D" w14:textId="77777777" w:rsidTr="00E91D4D">
        <w:tc>
          <w:tcPr>
            <w:tcW w:w="1510" w:type="dxa"/>
          </w:tcPr>
          <w:p w14:paraId="5015774B" w14:textId="093B21A1" w:rsidR="00E91D4D" w:rsidRPr="003A2159" w:rsidRDefault="00960EFC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628E50CF" w14:textId="3CB8BCF4" w:rsidR="00E91D4D" w:rsidRPr="003A2159" w:rsidRDefault="00A6593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23,5</w:t>
            </w:r>
          </w:p>
        </w:tc>
        <w:tc>
          <w:tcPr>
            <w:tcW w:w="1510" w:type="dxa"/>
          </w:tcPr>
          <w:p w14:paraId="08BF09DE" w14:textId="672AE400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21,1</w:t>
            </w:r>
          </w:p>
        </w:tc>
        <w:tc>
          <w:tcPr>
            <w:tcW w:w="1510" w:type="dxa"/>
          </w:tcPr>
          <w:p w14:paraId="23EA3602" w14:textId="4D3CCA68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6B26B295" w14:textId="4AB429F1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315,5</w:t>
            </w:r>
          </w:p>
        </w:tc>
        <w:tc>
          <w:tcPr>
            <w:tcW w:w="1511" w:type="dxa"/>
          </w:tcPr>
          <w:p w14:paraId="5A9BD9EA" w14:textId="77777777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6864</w:t>
            </w:r>
          </w:p>
          <w:p w14:paraId="469DDF63" w14:textId="3E9317DA" w:rsidR="00A65931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(78,4%)</w:t>
            </w:r>
          </w:p>
        </w:tc>
      </w:tr>
      <w:tr w:rsidR="00A65931" w14:paraId="2B70C677" w14:textId="77777777" w:rsidTr="00FC1DA9">
        <w:tc>
          <w:tcPr>
            <w:tcW w:w="9062" w:type="dxa"/>
            <w:gridSpan w:val="6"/>
          </w:tcPr>
          <w:p w14:paraId="0F0E1CBA" w14:textId="28802A31" w:rsidR="00A65931" w:rsidRPr="00A65931" w:rsidRDefault="00A6593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TUR2</w:t>
            </w:r>
          </w:p>
        </w:tc>
      </w:tr>
      <w:tr w:rsidR="00E91D4D" w14:paraId="2E346CC7" w14:textId="77777777" w:rsidTr="00E91D4D">
        <w:tc>
          <w:tcPr>
            <w:tcW w:w="1510" w:type="dxa"/>
          </w:tcPr>
          <w:p w14:paraId="207A943B" w14:textId="1664AF49" w:rsidR="00E91D4D" w:rsidRPr="00A65931" w:rsidRDefault="00A65931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A65931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19955C79" w14:textId="4D1CF027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11,8</w:t>
            </w:r>
          </w:p>
        </w:tc>
        <w:tc>
          <w:tcPr>
            <w:tcW w:w="1510" w:type="dxa"/>
          </w:tcPr>
          <w:p w14:paraId="12095AE9" w14:textId="351E0BDF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9,3</w:t>
            </w:r>
          </w:p>
        </w:tc>
        <w:tc>
          <w:tcPr>
            <w:tcW w:w="1510" w:type="dxa"/>
          </w:tcPr>
          <w:p w14:paraId="0BF16507" w14:textId="6883B718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46BD82DA" w14:textId="513E0A87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69,1</w:t>
            </w:r>
          </w:p>
        </w:tc>
        <w:tc>
          <w:tcPr>
            <w:tcW w:w="1511" w:type="dxa"/>
          </w:tcPr>
          <w:p w14:paraId="6F51BFB5" w14:textId="077CBDB0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4179</w:t>
            </w:r>
          </w:p>
        </w:tc>
      </w:tr>
      <w:tr w:rsidR="00E91D4D" w14:paraId="411D556B" w14:textId="77777777" w:rsidTr="00E91D4D">
        <w:tc>
          <w:tcPr>
            <w:tcW w:w="1510" w:type="dxa"/>
          </w:tcPr>
          <w:p w14:paraId="2C3DE908" w14:textId="44A94DB5" w:rsidR="00E91D4D" w:rsidRDefault="00A6593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5E21B078" w14:textId="4A5AB9AC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25,2</w:t>
            </w:r>
          </w:p>
        </w:tc>
        <w:tc>
          <w:tcPr>
            <w:tcW w:w="1510" w:type="dxa"/>
          </w:tcPr>
          <w:p w14:paraId="4D7BE042" w14:textId="7C0D5819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18,1</w:t>
            </w:r>
          </w:p>
        </w:tc>
        <w:tc>
          <w:tcPr>
            <w:tcW w:w="1510" w:type="dxa"/>
          </w:tcPr>
          <w:p w14:paraId="245716B3" w14:textId="5949102F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3C0E98E2" w14:textId="0122A9DC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101,3</w:t>
            </w:r>
          </w:p>
        </w:tc>
        <w:tc>
          <w:tcPr>
            <w:tcW w:w="1511" w:type="dxa"/>
          </w:tcPr>
          <w:p w14:paraId="170BF75C" w14:textId="6DEEF740" w:rsidR="00E91D4D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4258</w:t>
            </w:r>
          </w:p>
        </w:tc>
      </w:tr>
      <w:tr w:rsidR="00A65931" w14:paraId="713A4922" w14:textId="77777777" w:rsidTr="00E91D4D">
        <w:tc>
          <w:tcPr>
            <w:tcW w:w="1510" w:type="dxa"/>
          </w:tcPr>
          <w:p w14:paraId="6BB505AC" w14:textId="68477575" w:rsidR="00A65931" w:rsidRPr="003A2159" w:rsidRDefault="00A6593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1AA79285" w14:textId="11ACA41E" w:rsidR="00A65931" w:rsidRPr="003A2159" w:rsidRDefault="00365DBA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18,6</w:t>
            </w:r>
          </w:p>
        </w:tc>
        <w:tc>
          <w:tcPr>
            <w:tcW w:w="1510" w:type="dxa"/>
          </w:tcPr>
          <w:p w14:paraId="29ACB5AF" w14:textId="54B02474" w:rsidR="00A65931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15,9</w:t>
            </w:r>
          </w:p>
        </w:tc>
        <w:tc>
          <w:tcPr>
            <w:tcW w:w="1510" w:type="dxa"/>
          </w:tcPr>
          <w:p w14:paraId="61C2CB58" w14:textId="48DB5306" w:rsidR="00A65931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08FFE7D5" w14:textId="277F2161" w:rsidR="00A65931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101,3</w:t>
            </w:r>
          </w:p>
        </w:tc>
        <w:tc>
          <w:tcPr>
            <w:tcW w:w="1511" w:type="dxa"/>
          </w:tcPr>
          <w:p w14:paraId="50ABAFA6" w14:textId="77777777" w:rsidR="00A65931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8437</w:t>
            </w:r>
          </w:p>
          <w:p w14:paraId="5C6D8954" w14:textId="22CF8E1E" w:rsidR="00365DBA" w:rsidRDefault="00365DB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(96,3%)</w:t>
            </w:r>
          </w:p>
        </w:tc>
      </w:tr>
      <w:tr w:rsidR="00E646F6" w14:paraId="37B51855" w14:textId="77777777" w:rsidTr="002B2363">
        <w:tc>
          <w:tcPr>
            <w:tcW w:w="9062" w:type="dxa"/>
            <w:gridSpan w:val="6"/>
          </w:tcPr>
          <w:p w14:paraId="587C682B" w14:textId="7BF8AAC3" w:rsidR="00E646F6" w:rsidRPr="00E646F6" w:rsidRDefault="00E646F6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TUR3</w:t>
            </w:r>
          </w:p>
        </w:tc>
      </w:tr>
      <w:tr w:rsidR="00E646F6" w14:paraId="68556BBC" w14:textId="77777777" w:rsidTr="00E91D4D">
        <w:tc>
          <w:tcPr>
            <w:tcW w:w="1510" w:type="dxa"/>
          </w:tcPr>
          <w:p w14:paraId="0ADF553F" w14:textId="45B81786" w:rsidR="00E646F6" w:rsidRPr="00E646F6" w:rsidRDefault="00E646F6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E646F6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34D6165F" w14:textId="3FEF0553" w:rsidR="00E646F6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31,0</w:t>
            </w:r>
          </w:p>
        </w:tc>
        <w:tc>
          <w:tcPr>
            <w:tcW w:w="1510" w:type="dxa"/>
          </w:tcPr>
          <w:p w14:paraId="1425151A" w14:textId="4A294EEE" w:rsidR="00E646F6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16,5</w:t>
            </w:r>
          </w:p>
        </w:tc>
        <w:tc>
          <w:tcPr>
            <w:tcW w:w="1510" w:type="dxa"/>
          </w:tcPr>
          <w:p w14:paraId="6DA75112" w14:textId="0B77D47A" w:rsidR="00E646F6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1511" w:type="dxa"/>
          </w:tcPr>
          <w:p w14:paraId="46DE1C72" w14:textId="2113546B" w:rsidR="00E646F6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102,2</w:t>
            </w:r>
          </w:p>
        </w:tc>
        <w:tc>
          <w:tcPr>
            <w:tcW w:w="1511" w:type="dxa"/>
          </w:tcPr>
          <w:p w14:paraId="51F61376" w14:textId="10E5CDBF" w:rsidR="00E646F6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3667</w:t>
            </w:r>
          </w:p>
        </w:tc>
      </w:tr>
      <w:tr w:rsidR="00365DBA" w14:paraId="500E2960" w14:textId="77777777" w:rsidTr="00E91D4D">
        <w:tc>
          <w:tcPr>
            <w:tcW w:w="1510" w:type="dxa"/>
          </w:tcPr>
          <w:p w14:paraId="7CC7183C" w14:textId="624A513A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7CF9AA3B" w14:textId="71C1EA61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1510" w:type="dxa"/>
          </w:tcPr>
          <w:p w14:paraId="1104A421" w14:textId="152C523B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24,6</w:t>
            </w:r>
          </w:p>
        </w:tc>
        <w:tc>
          <w:tcPr>
            <w:tcW w:w="1510" w:type="dxa"/>
          </w:tcPr>
          <w:p w14:paraId="7A1941DA" w14:textId="35DC4988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1511" w:type="dxa"/>
          </w:tcPr>
          <w:p w14:paraId="36004D6B" w14:textId="32036273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228,6</w:t>
            </w:r>
          </w:p>
        </w:tc>
        <w:tc>
          <w:tcPr>
            <w:tcW w:w="1511" w:type="dxa"/>
          </w:tcPr>
          <w:p w14:paraId="44A6DA36" w14:textId="1F1313F5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3318</w:t>
            </w:r>
          </w:p>
        </w:tc>
      </w:tr>
      <w:tr w:rsidR="00365DBA" w14:paraId="35AB2F63" w14:textId="77777777" w:rsidTr="00E91D4D">
        <w:tc>
          <w:tcPr>
            <w:tcW w:w="1510" w:type="dxa"/>
          </w:tcPr>
          <w:p w14:paraId="69608DEE" w14:textId="69A6AF73" w:rsidR="00365DBA" w:rsidRPr="003A2159" w:rsidRDefault="00E646F6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3831CA0A" w14:textId="26AA56BF" w:rsidR="00365DBA" w:rsidRPr="003A2159" w:rsidRDefault="00E646F6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30,7</w:t>
            </w:r>
          </w:p>
        </w:tc>
        <w:tc>
          <w:tcPr>
            <w:tcW w:w="1510" w:type="dxa"/>
          </w:tcPr>
          <w:p w14:paraId="6920AEA8" w14:textId="5B1A81FB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20,7</w:t>
            </w:r>
          </w:p>
        </w:tc>
        <w:tc>
          <w:tcPr>
            <w:tcW w:w="1510" w:type="dxa"/>
          </w:tcPr>
          <w:p w14:paraId="25D958BF" w14:textId="4E680186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1511" w:type="dxa"/>
          </w:tcPr>
          <w:p w14:paraId="1E2E5894" w14:textId="1BF9D0A4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228,6</w:t>
            </w:r>
          </w:p>
        </w:tc>
        <w:tc>
          <w:tcPr>
            <w:tcW w:w="1511" w:type="dxa"/>
          </w:tcPr>
          <w:p w14:paraId="75F1A842" w14:textId="77777777" w:rsidR="00365DBA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6985</w:t>
            </w:r>
          </w:p>
          <w:p w14:paraId="7308DA4A" w14:textId="3B442DC6" w:rsidR="00E646F6" w:rsidRDefault="00E646F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(79,7%)</w:t>
            </w:r>
          </w:p>
        </w:tc>
      </w:tr>
      <w:tr w:rsidR="00FE409D" w14:paraId="565EEA41" w14:textId="77777777" w:rsidTr="00DF535B">
        <w:tc>
          <w:tcPr>
            <w:tcW w:w="9062" w:type="dxa"/>
            <w:gridSpan w:val="6"/>
          </w:tcPr>
          <w:p w14:paraId="50EAAF96" w14:textId="1B520035" w:rsidR="00FE409D" w:rsidRPr="00FE409D" w:rsidRDefault="00FE409D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TUR4</w:t>
            </w:r>
          </w:p>
        </w:tc>
      </w:tr>
      <w:tr w:rsidR="00FE409D" w14:paraId="19DCAD30" w14:textId="77777777" w:rsidTr="00E91D4D">
        <w:tc>
          <w:tcPr>
            <w:tcW w:w="1510" w:type="dxa"/>
          </w:tcPr>
          <w:p w14:paraId="46D2A17C" w14:textId="567DFF44" w:rsidR="00FE409D" w:rsidRPr="00FE409D" w:rsidRDefault="00FE409D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FE409D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1989E140" w14:textId="7CBEA5B7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21,2</w:t>
            </w:r>
          </w:p>
        </w:tc>
        <w:tc>
          <w:tcPr>
            <w:tcW w:w="1510" w:type="dxa"/>
          </w:tcPr>
          <w:p w14:paraId="59930780" w14:textId="57EC118A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15,4</w:t>
            </w:r>
          </w:p>
        </w:tc>
        <w:tc>
          <w:tcPr>
            <w:tcW w:w="1510" w:type="dxa"/>
          </w:tcPr>
          <w:p w14:paraId="78939CA1" w14:textId="6F98B956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1ECB23D" w14:textId="1E9D5029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118,6</w:t>
            </w:r>
          </w:p>
        </w:tc>
        <w:tc>
          <w:tcPr>
            <w:tcW w:w="1511" w:type="dxa"/>
          </w:tcPr>
          <w:p w14:paraId="007EC1C7" w14:textId="65882FC7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4137</w:t>
            </w:r>
          </w:p>
        </w:tc>
      </w:tr>
      <w:tr w:rsidR="00FE409D" w14:paraId="532B12E6" w14:textId="77777777" w:rsidTr="00E91D4D">
        <w:tc>
          <w:tcPr>
            <w:tcW w:w="1510" w:type="dxa"/>
          </w:tcPr>
          <w:p w14:paraId="2647E955" w14:textId="4859684B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2FCF3679" w14:textId="210CCCFB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35,9</w:t>
            </w:r>
          </w:p>
        </w:tc>
        <w:tc>
          <w:tcPr>
            <w:tcW w:w="1510" w:type="dxa"/>
          </w:tcPr>
          <w:p w14:paraId="3B699C92" w14:textId="6BD8B44C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23,9</w:t>
            </w:r>
          </w:p>
        </w:tc>
        <w:tc>
          <w:tcPr>
            <w:tcW w:w="1510" w:type="dxa"/>
          </w:tcPr>
          <w:p w14:paraId="5DA853FF" w14:textId="5DF60F4C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1DAB3801" w14:textId="33BFD784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218,1</w:t>
            </w:r>
          </w:p>
        </w:tc>
        <w:tc>
          <w:tcPr>
            <w:tcW w:w="1511" w:type="dxa"/>
          </w:tcPr>
          <w:p w14:paraId="4C903416" w14:textId="1EDD0D57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4220</w:t>
            </w:r>
          </w:p>
        </w:tc>
      </w:tr>
      <w:tr w:rsidR="00FE409D" w14:paraId="262C1A39" w14:textId="77777777" w:rsidTr="00E91D4D">
        <w:tc>
          <w:tcPr>
            <w:tcW w:w="1510" w:type="dxa"/>
          </w:tcPr>
          <w:p w14:paraId="766972B9" w14:textId="671EF287" w:rsidR="00FE409D" w:rsidRPr="003A2159" w:rsidRDefault="00FE409D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466308A9" w14:textId="7BFDD8E2" w:rsidR="00FE409D" w:rsidRPr="003A2159" w:rsidRDefault="00FE409D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28,6</w:t>
            </w:r>
          </w:p>
        </w:tc>
        <w:tc>
          <w:tcPr>
            <w:tcW w:w="1510" w:type="dxa"/>
          </w:tcPr>
          <w:p w14:paraId="60501322" w14:textId="07AEC660" w:rsidR="00FE409D" w:rsidRDefault="00FE409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21,4</w:t>
            </w:r>
          </w:p>
        </w:tc>
        <w:tc>
          <w:tcPr>
            <w:tcW w:w="1510" w:type="dxa"/>
          </w:tcPr>
          <w:p w14:paraId="7AFAF416" w14:textId="763E317D" w:rsidR="00FE409D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0872F00C" w14:textId="472456BB" w:rsidR="00FE409D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218,1</w:t>
            </w:r>
          </w:p>
        </w:tc>
        <w:tc>
          <w:tcPr>
            <w:tcW w:w="1511" w:type="dxa"/>
          </w:tcPr>
          <w:p w14:paraId="2C39B869" w14:textId="77777777" w:rsidR="00FE409D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8357</w:t>
            </w:r>
          </w:p>
          <w:p w14:paraId="3C6FC02C" w14:textId="439455C6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(95,4%)</w:t>
            </w:r>
          </w:p>
        </w:tc>
      </w:tr>
      <w:tr w:rsidR="00240913" w14:paraId="1F81253A" w14:textId="77777777" w:rsidTr="00FA2379">
        <w:tc>
          <w:tcPr>
            <w:tcW w:w="9062" w:type="dxa"/>
            <w:gridSpan w:val="6"/>
          </w:tcPr>
          <w:p w14:paraId="5943F7AA" w14:textId="7E972B72" w:rsidR="00240913" w:rsidRPr="00240913" w:rsidRDefault="00240913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TUR5</w:t>
            </w:r>
          </w:p>
        </w:tc>
      </w:tr>
      <w:tr w:rsidR="00240913" w14:paraId="0A0F9DB1" w14:textId="77777777" w:rsidTr="00E91D4D">
        <w:tc>
          <w:tcPr>
            <w:tcW w:w="1510" w:type="dxa"/>
          </w:tcPr>
          <w:p w14:paraId="1D0595D0" w14:textId="51F3C786" w:rsidR="00240913" w:rsidRPr="00240913" w:rsidRDefault="00240913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240913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7A510175" w14:textId="0799DEA8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16,9</w:t>
            </w:r>
          </w:p>
        </w:tc>
        <w:tc>
          <w:tcPr>
            <w:tcW w:w="1510" w:type="dxa"/>
          </w:tcPr>
          <w:p w14:paraId="10B1EEDA" w14:textId="3C14A8E1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18,2</w:t>
            </w:r>
          </w:p>
        </w:tc>
        <w:tc>
          <w:tcPr>
            <w:tcW w:w="1510" w:type="dxa"/>
          </w:tcPr>
          <w:p w14:paraId="1524D2BA" w14:textId="42E77C58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40B4DF85" w14:textId="4B8E1FE8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200,5</w:t>
            </w:r>
          </w:p>
        </w:tc>
        <w:tc>
          <w:tcPr>
            <w:tcW w:w="1511" w:type="dxa"/>
          </w:tcPr>
          <w:p w14:paraId="75EFC2C3" w14:textId="293A4AAF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2577</w:t>
            </w:r>
          </w:p>
        </w:tc>
      </w:tr>
      <w:tr w:rsidR="00240913" w14:paraId="51278765" w14:textId="77777777" w:rsidTr="00E91D4D">
        <w:tc>
          <w:tcPr>
            <w:tcW w:w="1510" w:type="dxa"/>
          </w:tcPr>
          <w:p w14:paraId="33B03F89" w14:textId="79D2A245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0B822BD0" w14:textId="7031BB0E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25,3</w:t>
            </w:r>
          </w:p>
        </w:tc>
        <w:tc>
          <w:tcPr>
            <w:tcW w:w="1510" w:type="dxa"/>
          </w:tcPr>
          <w:p w14:paraId="1BD77127" w14:textId="6280D799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19,4</w:t>
            </w:r>
          </w:p>
        </w:tc>
        <w:tc>
          <w:tcPr>
            <w:tcW w:w="1510" w:type="dxa"/>
          </w:tcPr>
          <w:p w14:paraId="331CAD8D" w14:textId="3FC09C6A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6E3ABF87" w14:textId="0FE24261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1511" w:type="dxa"/>
          </w:tcPr>
          <w:p w14:paraId="5ED29EEB" w14:textId="11E8651B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4163</w:t>
            </w:r>
          </w:p>
        </w:tc>
      </w:tr>
      <w:tr w:rsidR="00240913" w14:paraId="18023570" w14:textId="77777777" w:rsidTr="00E91D4D">
        <w:tc>
          <w:tcPr>
            <w:tcW w:w="1510" w:type="dxa"/>
          </w:tcPr>
          <w:p w14:paraId="4CD43D77" w14:textId="0FE656FA" w:rsidR="00240913" w:rsidRPr="003A2159" w:rsidRDefault="00240913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0546DEAB" w14:textId="424D7D1A" w:rsidR="00240913" w:rsidRPr="003A2159" w:rsidRDefault="00240913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22,1</w:t>
            </w:r>
          </w:p>
        </w:tc>
        <w:tc>
          <w:tcPr>
            <w:tcW w:w="1510" w:type="dxa"/>
          </w:tcPr>
          <w:p w14:paraId="0AD8F0D5" w14:textId="6EFD358A" w:rsidR="00240913" w:rsidRDefault="00240913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19,4</w:t>
            </w:r>
          </w:p>
        </w:tc>
        <w:tc>
          <w:tcPr>
            <w:tcW w:w="1510" w:type="dxa"/>
          </w:tcPr>
          <w:p w14:paraId="3F9BE363" w14:textId="03A9B2E2" w:rsidR="00240913" w:rsidRDefault="002F057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A6F15CB" w14:textId="1333EC64" w:rsidR="00240913" w:rsidRDefault="002F057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200,5</w:t>
            </w:r>
          </w:p>
        </w:tc>
        <w:tc>
          <w:tcPr>
            <w:tcW w:w="1511" w:type="dxa"/>
          </w:tcPr>
          <w:p w14:paraId="353E6D30" w14:textId="77777777" w:rsidR="00240913" w:rsidRDefault="002F057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6740</w:t>
            </w:r>
          </w:p>
          <w:p w14:paraId="72A3FBDD" w14:textId="2A158AF5" w:rsidR="002F0572" w:rsidRDefault="002F057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(76,9%)</w:t>
            </w:r>
          </w:p>
        </w:tc>
      </w:tr>
      <w:tr w:rsidR="003D5DAB" w14:paraId="2F50330C" w14:textId="77777777" w:rsidTr="00A662CF">
        <w:tc>
          <w:tcPr>
            <w:tcW w:w="9062" w:type="dxa"/>
            <w:gridSpan w:val="6"/>
          </w:tcPr>
          <w:p w14:paraId="6DB0B658" w14:textId="5709BA58" w:rsidR="003D5DAB" w:rsidRPr="003D5DAB" w:rsidRDefault="003D5DAB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BOG</w:t>
            </w:r>
          </w:p>
        </w:tc>
      </w:tr>
      <w:tr w:rsidR="003D5DAB" w14:paraId="62B6943C" w14:textId="77777777" w:rsidTr="00E91D4D">
        <w:tc>
          <w:tcPr>
            <w:tcW w:w="1510" w:type="dxa"/>
          </w:tcPr>
          <w:p w14:paraId="7C906501" w14:textId="67FC1210" w:rsidR="003D5DAB" w:rsidRPr="003D5DAB" w:rsidRDefault="003D5DAB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3D5DAB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4A7FC848" w14:textId="6AED92E4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17,4</w:t>
            </w:r>
          </w:p>
        </w:tc>
        <w:tc>
          <w:tcPr>
            <w:tcW w:w="1510" w:type="dxa"/>
          </w:tcPr>
          <w:p w14:paraId="233341CF" w14:textId="431A61A2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11,8</w:t>
            </w:r>
          </w:p>
        </w:tc>
        <w:tc>
          <w:tcPr>
            <w:tcW w:w="1510" w:type="dxa"/>
          </w:tcPr>
          <w:p w14:paraId="007058E7" w14:textId="037F56A6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1511" w:type="dxa"/>
          </w:tcPr>
          <w:p w14:paraId="710F39F5" w14:textId="1D6E26AC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179,1</w:t>
            </w:r>
          </w:p>
        </w:tc>
        <w:tc>
          <w:tcPr>
            <w:tcW w:w="1511" w:type="dxa"/>
          </w:tcPr>
          <w:p w14:paraId="702F5401" w14:textId="6EBC2882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2923</w:t>
            </w:r>
          </w:p>
        </w:tc>
      </w:tr>
      <w:tr w:rsidR="003D5DAB" w14:paraId="67BAEDBB" w14:textId="77777777" w:rsidTr="00E91D4D">
        <w:tc>
          <w:tcPr>
            <w:tcW w:w="1510" w:type="dxa"/>
          </w:tcPr>
          <w:p w14:paraId="5F771976" w14:textId="51082FE4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7718B65B" w14:textId="01D26F73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24,4</w:t>
            </w:r>
          </w:p>
        </w:tc>
        <w:tc>
          <w:tcPr>
            <w:tcW w:w="1510" w:type="dxa"/>
          </w:tcPr>
          <w:p w14:paraId="0A18AFE2" w14:textId="576F6AD2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18,6</w:t>
            </w:r>
          </w:p>
        </w:tc>
        <w:tc>
          <w:tcPr>
            <w:tcW w:w="1510" w:type="dxa"/>
          </w:tcPr>
          <w:p w14:paraId="70201716" w14:textId="28E0036A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1,9</w:t>
            </w:r>
          </w:p>
        </w:tc>
        <w:tc>
          <w:tcPr>
            <w:tcW w:w="1511" w:type="dxa"/>
          </w:tcPr>
          <w:p w14:paraId="1A22AAB8" w14:textId="2E5FC80A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171,0</w:t>
            </w:r>
          </w:p>
        </w:tc>
        <w:tc>
          <w:tcPr>
            <w:tcW w:w="1511" w:type="dxa"/>
          </w:tcPr>
          <w:p w14:paraId="3EFC14E8" w14:textId="62AB93CF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4361</w:t>
            </w:r>
          </w:p>
        </w:tc>
      </w:tr>
      <w:tr w:rsidR="003D5DAB" w14:paraId="1DA0BDC2" w14:textId="77777777" w:rsidTr="00E91D4D">
        <w:tc>
          <w:tcPr>
            <w:tcW w:w="1510" w:type="dxa"/>
          </w:tcPr>
          <w:p w14:paraId="0109FE09" w14:textId="15ED2234" w:rsidR="003D5DAB" w:rsidRPr="003A2159" w:rsidRDefault="003D5DAB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77634495" w14:textId="5F94A7FD" w:rsidR="003D5DAB" w:rsidRPr="003A2159" w:rsidRDefault="003D5DAB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3A2159">
              <w:rPr>
                <w:b/>
                <w:bCs/>
                <w:sz w:val="24"/>
                <w:szCs w:val="24"/>
              </w:rPr>
              <w:t>21,6</w:t>
            </w:r>
          </w:p>
        </w:tc>
        <w:tc>
          <w:tcPr>
            <w:tcW w:w="1510" w:type="dxa"/>
          </w:tcPr>
          <w:p w14:paraId="364AF381" w14:textId="7E2C59A4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16,6</w:t>
            </w:r>
          </w:p>
        </w:tc>
        <w:tc>
          <w:tcPr>
            <w:tcW w:w="1510" w:type="dxa"/>
          </w:tcPr>
          <w:p w14:paraId="746C661D" w14:textId="433683AE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1,4</w:t>
            </w:r>
          </w:p>
        </w:tc>
        <w:tc>
          <w:tcPr>
            <w:tcW w:w="1511" w:type="dxa"/>
          </w:tcPr>
          <w:p w14:paraId="7D9666F5" w14:textId="74624F9E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179,1</w:t>
            </w:r>
          </w:p>
        </w:tc>
        <w:tc>
          <w:tcPr>
            <w:tcW w:w="1511" w:type="dxa"/>
          </w:tcPr>
          <w:p w14:paraId="55DD4378" w14:textId="77777777" w:rsidR="003D5DAB" w:rsidRDefault="003D5DAB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7284</w:t>
            </w:r>
          </w:p>
          <w:p w14:paraId="0DF8D219" w14:textId="75CDB916" w:rsidR="003D5DAB" w:rsidRDefault="003A2159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(83,2%)</w:t>
            </w:r>
          </w:p>
        </w:tc>
      </w:tr>
    </w:tbl>
    <w:p w14:paraId="696F6564" w14:textId="77777777" w:rsidR="00E91D4D" w:rsidRPr="00E91D4D" w:rsidRDefault="00E91D4D" w:rsidP="0001483C">
      <w:pPr>
        <w:jc w:val="both"/>
        <w:rPr>
          <w:b/>
          <w:bCs/>
          <w:sz w:val="20"/>
          <w:szCs w:val="20"/>
        </w:rPr>
      </w:pPr>
    </w:p>
    <w:p w14:paraId="22C1AC12" w14:textId="353F680E" w:rsidR="00BE0CCB" w:rsidRDefault="00BE0CCB" w:rsidP="0001483C">
      <w:pPr>
        <w:jc w:val="both"/>
        <w:rPr>
          <w:sz w:val="28"/>
          <w:szCs w:val="28"/>
        </w:rPr>
      </w:pPr>
    </w:p>
    <w:p w14:paraId="5C87A053" w14:textId="5A1E75AE" w:rsidR="003A2159" w:rsidRDefault="003A2159" w:rsidP="0001483C">
      <w:pPr>
        <w:jc w:val="both"/>
        <w:rPr>
          <w:sz w:val="28"/>
          <w:szCs w:val="28"/>
        </w:rPr>
      </w:pPr>
    </w:p>
    <w:p w14:paraId="5D9572C5" w14:textId="4960D23F" w:rsidR="003A2159" w:rsidRDefault="003A2159" w:rsidP="0001483C">
      <w:pPr>
        <w:jc w:val="both"/>
        <w:rPr>
          <w:sz w:val="28"/>
          <w:szCs w:val="28"/>
        </w:rPr>
      </w:pPr>
    </w:p>
    <w:p w14:paraId="226E9D32" w14:textId="089146A2" w:rsidR="003A2159" w:rsidRDefault="003A2159" w:rsidP="0001483C">
      <w:pPr>
        <w:jc w:val="both"/>
        <w:rPr>
          <w:sz w:val="28"/>
          <w:szCs w:val="28"/>
        </w:rPr>
      </w:pPr>
    </w:p>
    <w:p w14:paraId="484F628F" w14:textId="2884DA26" w:rsidR="003A2159" w:rsidRDefault="003A2159" w:rsidP="0001483C">
      <w:pPr>
        <w:jc w:val="both"/>
        <w:rPr>
          <w:sz w:val="28"/>
          <w:szCs w:val="28"/>
        </w:rPr>
      </w:pPr>
    </w:p>
    <w:p w14:paraId="0BB1A140" w14:textId="3883C5A1" w:rsidR="003A2159" w:rsidRDefault="003A2159" w:rsidP="0001483C">
      <w:pPr>
        <w:jc w:val="both"/>
        <w:rPr>
          <w:sz w:val="28"/>
          <w:szCs w:val="28"/>
        </w:rPr>
      </w:pPr>
    </w:p>
    <w:p w14:paraId="32417FDD" w14:textId="15D31AFA" w:rsidR="003A2159" w:rsidRDefault="003A2159" w:rsidP="0001483C">
      <w:pPr>
        <w:jc w:val="both"/>
        <w:rPr>
          <w:sz w:val="28"/>
          <w:szCs w:val="28"/>
        </w:rPr>
      </w:pPr>
    </w:p>
    <w:p w14:paraId="53EEA537" w14:textId="4855A516" w:rsidR="003A2159" w:rsidRPr="001D3C37" w:rsidRDefault="003A2159" w:rsidP="003A2159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7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9F64319" w14:textId="09553747" w:rsidR="00256535" w:rsidRDefault="00256535" w:rsidP="0025653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tab. 3-</w:t>
      </w: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: Popisné statistiky roční série 1h výsledků měření koncentrace PM</w:t>
      </w:r>
      <w:r w:rsidR="0045767D">
        <w:rPr>
          <w:b/>
          <w:bCs/>
          <w:sz w:val="24"/>
          <w:szCs w:val="24"/>
        </w:rPr>
        <w:t>2,5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 w:rsidRPr="00E91D4D">
        <w:rPr>
          <w:b/>
          <w:bCs/>
          <w:sz w:val="24"/>
          <w:szCs w:val="24"/>
        </w:rPr>
        <w:t>g</w:t>
      </w:r>
      <w:r>
        <w:rPr>
          <w:b/>
          <w:bCs/>
          <w:sz w:val="24"/>
          <w:szCs w:val="24"/>
        </w:rPr>
        <w:t>/m</w:t>
      </w:r>
      <w:r>
        <w:rPr>
          <w:b/>
          <w:bCs/>
          <w:sz w:val="24"/>
          <w:szCs w:val="24"/>
          <w:vertAlign w:val="superscript"/>
        </w:rPr>
        <w:t>3</w:t>
      </w:r>
      <w:r>
        <w:rPr>
          <w:b/>
          <w:bCs/>
          <w:sz w:val="24"/>
          <w:szCs w:val="24"/>
        </w:rPr>
        <w:t>) na stanovištích TUR1 – TUR5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5767D" w14:paraId="6A5DB6CE" w14:textId="77777777" w:rsidTr="0045767D">
        <w:tc>
          <w:tcPr>
            <w:tcW w:w="1510" w:type="dxa"/>
          </w:tcPr>
          <w:p w14:paraId="573BD4DE" w14:textId="52AF5E4A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Měřicí období</w:t>
            </w:r>
          </w:p>
        </w:tc>
        <w:tc>
          <w:tcPr>
            <w:tcW w:w="1510" w:type="dxa"/>
          </w:tcPr>
          <w:p w14:paraId="2D6234D9" w14:textId="777F5FDA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Průměr</w:t>
            </w:r>
          </w:p>
        </w:tc>
        <w:tc>
          <w:tcPr>
            <w:tcW w:w="1510" w:type="dxa"/>
          </w:tcPr>
          <w:p w14:paraId="2B922766" w14:textId="2D481C77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Odchylka</w:t>
            </w:r>
          </w:p>
        </w:tc>
        <w:tc>
          <w:tcPr>
            <w:tcW w:w="1510" w:type="dxa"/>
          </w:tcPr>
          <w:p w14:paraId="20FE413C" w14:textId="2B3787C1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Minimum</w:t>
            </w:r>
          </w:p>
        </w:tc>
        <w:tc>
          <w:tcPr>
            <w:tcW w:w="1511" w:type="dxa"/>
          </w:tcPr>
          <w:p w14:paraId="551951B8" w14:textId="4B3A022F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Maximum</w:t>
            </w:r>
          </w:p>
        </w:tc>
        <w:tc>
          <w:tcPr>
            <w:tcW w:w="1511" w:type="dxa"/>
          </w:tcPr>
          <w:p w14:paraId="4760DF27" w14:textId="44F91D8A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Počet měření (% času v roce)</w:t>
            </w:r>
          </w:p>
        </w:tc>
      </w:tr>
      <w:tr w:rsidR="0045767D" w14:paraId="5AF3DACC" w14:textId="77777777" w:rsidTr="00CF601C">
        <w:tc>
          <w:tcPr>
            <w:tcW w:w="9062" w:type="dxa"/>
            <w:gridSpan w:val="6"/>
          </w:tcPr>
          <w:p w14:paraId="5E075925" w14:textId="46E80225" w:rsidR="0045767D" w:rsidRPr="0045767D" w:rsidRDefault="0045767D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TUR1</w:t>
            </w:r>
          </w:p>
        </w:tc>
      </w:tr>
      <w:tr w:rsidR="0045767D" w14:paraId="72FDD5F0" w14:textId="77777777" w:rsidTr="0045767D">
        <w:tc>
          <w:tcPr>
            <w:tcW w:w="1510" w:type="dxa"/>
          </w:tcPr>
          <w:p w14:paraId="581DB5B3" w14:textId="354A6403" w:rsidR="0045767D" w:rsidRPr="0045767D" w:rsidRDefault="0045767D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45767D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06D07BF5" w14:textId="14F8E2EE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15,3</w:t>
            </w:r>
          </w:p>
        </w:tc>
        <w:tc>
          <w:tcPr>
            <w:tcW w:w="1510" w:type="dxa"/>
          </w:tcPr>
          <w:p w14:paraId="07301703" w14:textId="7A184DAF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11,0</w:t>
            </w:r>
          </w:p>
        </w:tc>
        <w:tc>
          <w:tcPr>
            <w:tcW w:w="1510" w:type="dxa"/>
          </w:tcPr>
          <w:p w14:paraId="5AEF799F" w14:textId="40BF0A90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3019B70F" w14:textId="69EBD942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81,5</w:t>
            </w:r>
          </w:p>
        </w:tc>
        <w:tc>
          <w:tcPr>
            <w:tcW w:w="1511" w:type="dxa"/>
          </w:tcPr>
          <w:p w14:paraId="65907C4F" w14:textId="0F8A6B7E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4010</w:t>
            </w:r>
          </w:p>
        </w:tc>
      </w:tr>
      <w:tr w:rsidR="0045767D" w14:paraId="23177A91" w14:textId="77777777" w:rsidTr="0045767D">
        <w:tc>
          <w:tcPr>
            <w:tcW w:w="1510" w:type="dxa"/>
          </w:tcPr>
          <w:p w14:paraId="0F053FF7" w14:textId="4344AF2E" w:rsidR="0045767D" w:rsidRDefault="0045767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5773B03C" w14:textId="6BD679F2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30,6</w:t>
            </w:r>
          </w:p>
        </w:tc>
        <w:tc>
          <w:tcPr>
            <w:tcW w:w="1510" w:type="dxa"/>
          </w:tcPr>
          <w:p w14:paraId="0C3CCEE8" w14:textId="16896880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21,3</w:t>
            </w:r>
          </w:p>
        </w:tc>
        <w:tc>
          <w:tcPr>
            <w:tcW w:w="1510" w:type="dxa"/>
          </w:tcPr>
          <w:p w14:paraId="13DA5D58" w14:textId="7FE09EA4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3B3BC240" w14:textId="333DE345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263,6</w:t>
            </w:r>
          </w:p>
        </w:tc>
        <w:tc>
          <w:tcPr>
            <w:tcW w:w="1511" w:type="dxa"/>
          </w:tcPr>
          <w:p w14:paraId="7E97DD73" w14:textId="289AB966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2731</w:t>
            </w:r>
          </w:p>
        </w:tc>
      </w:tr>
      <w:tr w:rsidR="0045767D" w14:paraId="5D7760C7" w14:textId="77777777" w:rsidTr="0045767D">
        <w:tc>
          <w:tcPr>
            <w:tcW w:w="1510" w:type="dxa"/>
          </w:tcPr>
          <w:p w14:paraId="56C5D4D5" w14:textId="0EE33A2F" w:rsidR="0045767D" w:rsidRPr="00B86E85" w:rsidRDefault="0045767D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 xml:space="preserve">Celý rok </w:t>
            </w:r>
          </w:p>
        </w:tc>
        <w:tc>
          <w:tcPr>
            <w:tcW w:w="1510" w:type="dxa"/>
          </w:tcPr>
          <w:p w14:paraId="7E82C624" w14:textId="20721F21" w:rsidR="0045767D" w:rsidRPr="00B86E85" w:rsidRDefault="00DF4CCC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21,5</w:t>
            </w:r>
          </w:p>
        </w:tc>
        <w:tc>
          <w:tcPr>
            <w:tcW w:w="1510" w:type="dxa"/>
          </w:tcPr>
          <w:p w14:paraId="79F86051" w14:textId="252390BB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17,7</w:t>
            </w:r>
          </w:p>
        </w:tc>
        <w:tc>
          <w:tcPr>
            <w:tcW w:w="1510" w:type="dxa"/>
          </w:tcPr>
          <w:p w14:paraId="4893EC66" w14:textId="6D6264FA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6DE0F153" w14:textId="161F0804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263,6</w:t>
            </w:r>
          </w:p>
        </w:tc>
        <w:tc>
          <w:tcPr>
            <w:tcW w:w="1511" w:type="dxa"/>
          </w:tcPr>
          <w:p w14:paraId="1E6B0E64" w14:textId="77777777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6741</w:t>
            </w:r>
          </w:p>
          <w:p w14:paraId="6996E90C" w14:textId="5A3919A1" w:rsidR="00DF4CCC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(77,0%)</w:t>
            </w:r>
          </w:p>
        </w:tc>
      </w:tr>
      <w:tr w:rsidR="00DF4CCC" w14:paraId="79570955" w14:textId="77777777" w:rsidTr="00315363">
        <w:tc>
          <w:tcPr>
            <w:tcW w:w="9062" w:type="dxa"/>
            <w:gridSpan w:val="6"/>
          </w:tcPr>
          <w:p w14:paraId="666CDC94" w14:textId="29B465B0" w:rsidR="00DF4CCC" w:rsidRPr="00DF4CCC" w:rsidRDefault="00DF4CCC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TUR2</w:t>
            </w:r>
          </w:p>
        </w:tc>
      </w:tr>
      <w:tr w:rsidR="0045767D" w14:paraId="2DC99439" w14:textId="77777777" w:rsidTr="0045767D">
        <w:tc>
          <w:tcPr>
            <w:tcW w:w="1510" w:type="dxa"/>
          </w:tcPr>
          <w:p w14:paraId="1B0E047B" w14:textId="0C18A347" w:rsidR="0045767D" w:rsidRPr="00DF4CCC" w:rsidRDefault="00DF4CCC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DF4CCC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03CEAD3E" w14:textId="24181222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9,8</w:t>
            </w:r>
          </w:p>
        </w:tc>
        <w:tc>
          <w:tcPr>
            <w:tcW w:w="1510" w:type="dxa"/>
          </w:tcPr>
          <w:p w14:paraId="2AD8CCBC" w14:textId="229D62E0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7,4</w:t>
            </w:r>
          </w:p>
        </w:tc>
        <w:tc>
          <w:tcPr>
            <w:tcW w:w="1510" w:type="dxa"/>
          </w:tcPr>
          <w:p w14:paraId="5A331E63" w14:textId="6197CBBD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7621B0DA" w14:textId="6F9B1ED0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54,4</w:t>
            </w:r>
          </w:p>
        </w:tc>
        <w:tc>
          <w:tcPr>
            <w:tcW w:w="1511" w:type="dxa"/>
          </w:tcPr>
          <w:p w14:paraId="058A82D3" w14:textId="78E50E49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4089</w:t>
            </w:r>
          </w:p>
        </w:tc>
      </w:tr>
      <w:tr w:rsidR="0045767D" w14:paraId="51D3CEE2" w14:textId="77777777" w:rsidTr="0045767D">
        <w:tc>
          <w:tcPr>
            <w:tcW w:w="1510" w:type="dxa"/>
          </w:tcPr>
          <w:p w14:paraId="294811B2" w14:textId="79D5CF73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4CDB9BFA" w14:textId="3295C42B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20,8</w:t>
            </w:r>
          </w:p>
        </w:tc>
        <w:tc>
          <w:tcPr>
            <w:tcW w:w="1510" w:type="dxa"/>
          </w:tcPr>
          <w:p w14:paraId="1FFB9625" w14:textId="1247CFB6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13,7</w:t>
            </w:r>
          </w:p>
        </w:tc>
        <w:tc>
          <w:tcPr>
            <w:tcW w:w="1510" w:type="dxa"/>
          </w:tcPr>
          <w:p w14:paraId="11BBD87E" w14:textId="761BCCE6" w:rsidR="0045767D" w:rsidRDefault="00DF4CCC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6E6D2573" w14:textId="59AA99D5" w:rsidR="0045767D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76,8</w:t>
            </w:r>
          </w:p>
        </w:tc>
        <w:tc>
          <w:tcPr>
            <w:tcW w:w="1511" w:type="dxa"/>
          </w:tcPr>
          <w:p w14:paraId="6C429826" w14:textId="78920A2C" w:rsidR="0045767D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4200</w:t>
            </w:r>
          </w:p>
        </w:tc>
      </w:tr>
      <w:tr w:rsidR="00DF4CCC" w14:paraId="64480258" w14:textId="77777777" w:rsidTr="0045767D">
        <w:tc>
          <w:tcPr>
            <w:tcW w:w="1510" w:type="dxa"/>
          </w:tcPr>
          <w:p w14:paraId="7A778B34" w14:textId="7740298C" w:rsidR="00DF4CCC" w:rsidRPr="00B86E85" w:rsidRDefault="00DF4CCC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572433C3" w14:textId="0698D72A" w:rsidR="00DF4CCC" w:rsidRPr="00B86E85" w:rsidRDefault="0097719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15,4</w:t>
            </w:r>
          </w:p>
        </w:tc>
        <w:tc>
          <w:tcPr>
            <w:tcW w:w="1510" w:type="dxa"/>
          </w:tcPr>
          <w:p w14:paraId="22E2B302" w14:textId="7030D76C" w:rsidR="00DF4CCC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12,3</w:t>
            </w:r>
          </w:p>
        </w:tc>
        <w:tc>
          <w:tcPr>
            <w:tcW w:w="1510" w:type="dxa"/>
          </w:tcPr>
          <w:p w14:paraId="6DFA0E2B" w14:textId="071E92F3" w:rsidR="00DF4CCC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2CFE7B89" w14:textId="3EB13BC5" w:rsidR="00DF4CCC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76,8</w:t>
            </w:r>
          </w:p>
        </w:tc>
        <w:tc>
          <w:tcPr>
            <w:tcW w:w="1511" w:type="dxa"/>
          </w:tcPr>
          <w:p w14:paraId="3A1DD3C3" w14:textId="77777777" w:rsidR="00DF4CCC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8289</w:t>
            </w:r>
          </w:p>
          <w:p w14:paraId="39D6109C" w14:textId="7A450640" w:rsidR="00977191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(94,6%)</w:t>
            </w:r>
          </w:p>
        </w:tc>
      </w:tr>
      <w:tr w:rsidR="00977191" w14:paraId="42BC15C1" w14:textId="77777777" w:rsidTr="00AF2924">
        <w:tc>
          <w:tcPr>
            <w:tcW w:w="9062" w:type="dxa"/>
            <w:gridSpan w:val="6"/>
          </w:tcPr>
          <w:p w14:paraId="6718F000" w14:textId="702FE602" w:rsidR="00977191" w:rsidRPr="00977191" w:rsidRDefault="0097719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</w:t>
            </w:r>
            <w:r w:rsidR="007A4B71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977191" w14:paraId="0C675694" w14:textId="77777777" w:rsidTr="0045767D">
        <w:tc>
          <w:tcPr>
            <w:tcW w:w="1510" w:type="dxa"/>
          </w:tcPr>
          <w:p w14:paraId="35F98BF8" w14:textId="4E3F6288" w:rsidR="00977191" w:rsidRPr="00977191" w:rsidRDefault="00977191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977191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417B7512" w14:textId="3C39A82D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27,4</w:t>
            </w:r>
          </w:p>
        </w:tc>
        <w:tc>
          <w:tcPr>
            <w:tcW w:w="1510" w:type="dxa"/>
          </w:tcPr>
          <w:p w14:paraId="3847146C" w14:textId="4DF648BA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13,1</w:t>
            </w:r>
          </w:p>
        </w:tc>
        <w:tc>
          <w:tcPr>
            <w:tcW w:w="1510" w:type="dxa"/>
          </w:tcPr>
          <w:p w14:paraId="19E747C2" w14:textId="237C3D69" w:rsidR="00977191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8B88CC1" w14:textId="053D17A2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86,5</w:t>
            </w:r>
          </w:p>
        </w:tc>
        <w:tc>
          <w:tcPr>
            <w:tcW w:w="1511" w:type="dxa"/>
          </w:tcPr>
          <w:p w14:paraId="3AFCB98E" w14:textId="0A257B3E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3651</w:t>
            </w:r>
          </w:p>
        </w:tc>
      </w:tr>
      <w:tr w:rsidR="00977191" w14:paraId="6CF290F3" w14:textId="77777777" w:rsidTr="0045767D">
        <w:tc>
          <w:tcPr>
            <w:tcW w:w="1510" w:type="dxa"/>
          </w:tcPr>
          <w:p w14:paraId="0A561891" w14:textId="2DA77C14" w:rsidR="00977191" w:rsidRDefault="0097719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23F9257B" w14:textId="09FF8ACC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25,7</w:t>
            </w:r>
          </w:p>
        </w:tc>
        <w:tc>
          <w:tcPr>
            <w:tcW w:w="1510" w:type="dxa"/>
          </w:tcPr>
          <w:p w14:paraId="281F9901" w14:textId="26C3A706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21,8</w:t>
            </w:r>
          </w:p>
        </w:tc>
        <w:tc>
          <w:tcPr>
            <w:tcW w:w="1510" w:type="dxa"/>
          </w:tcPr>
          <w:p w14:paraId="5F3D937A" w14:textId="4EA89644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84FA089" w14:textId="0257A809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221,2</w:t>
            </w:r>
          </w:p>
        </w:tc>
        <w:tc>
          <w:tcPr>
            <w:tcW w:w="1511" w:type="dxa"/>
          </w:tcPr>
          <w:p w14:paraId="01CE9339" w14:textId="18AA7C89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3282</w:t>
            </w:r>
          </w:p>
        </w:tc>
      </w:tr>
      <w:tr w:rsidR="00977191" w14:paraId="476AF3EA" w14:textId="77777777" w:rsidTr="0045767D">
        <w:tc>
          <w:tcPr>
            <w:tcW w:w="1510" w:type="dxa"/>
          </w:tcPr>
          <w:p w14:paraId="39D15935" w14:textId="65B1AEB1" w:rsidR="00977191" w:rsidRPr="00B86E85" w:rsidRDefault="0097719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2F582125" w14:textId="116E9B19" w:rsidR="00977191" w:rsidRPr="00B86E85" w:rsidRDefault="007A4B7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26,6</w:t>
            </w:r>
          </w:p>
        </w:tc>
        <w:tc>
          <w:tcPr>
            <w:tcW w:w="1510" w:type="dxa"/>
          </w:tcPr>
          <w:p w14:paraId="62FC4894" w14:textId="5E1BA244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17,7</w:t>
            </w:r>
          </w:p>
        </w:tc>
        <w:tc>
          <w:tcPr>
            <w:tcW w:w="1510" w:type="dxa"/>
          </w:tcPr>
          <w:p w14:paraId="03794231" w14:textId="130F5843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DECFEE8" w14:textId="2EAAC26F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221,2</w:t>
            </w:r>
          </w:p>
        </w:tc>
        <w:tc>
          <w:tcPr>
            <w:tcW w:w="1511" w:type="dxa"/>
          </w:tcPr>
          <w:p w14:paraId="14927223" w14:textId="77777777" w:rsidR="0097719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6933</w:t>
            </w:r>
          </w:p>
          <w:p w14:paraId="67FBF175" w14:textId="1E680DCC" w:rsidR="007A4B71" w:rsidRDefault="007A4B7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(79,1%)</w:t>
            </w:r>
          </w:p>
        </w:tc>
      </w:tr>
      <w:tr w:rsidR="002B1765" w14:paraId="03985B1C" w14:textId="77777777" w:rsidTr="008D420F">
        <w:tc>
          <w:tcPr>
            <w:tcW w:w="9062" w:type="dxa"/>
            <w:gridSpan w:val="6"/>
          </w:tcPr>
          <w:p w14:paraId="70B5A56E" w14:textId="7E4A8DFF" w:rsidR="002B1765" w:rsidRPr="002B1765" w:rsidRDefault="002B1765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TUR4</w:t>
            </w:r>
          </w:p>
        </w:tc>
      </w:tr>
      <w:tr w:rsidR="007A4B71" w14:paraId="48DA1576" w14:textId="77777777" w:rsidTr="0045767D">
        <w:tc>
          <w:tcPr>
            <w:tcW w:w="1510" w:type="dxa"/>
          </w:tcPr>
          <w:p w14:paraId="4A88CDB1" w14:textId="1F960AE4" w:rsidR="007A4B71" w:rsidRPr="002B1765" w:rsidRDefault="002B1765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2B1765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7D47E068" w14:textId="7AC75CAA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15,5</w:t>
            </w:r>
          </w:p>
        </w:tc>
        <w:tc>
          <w:tcPr>
            <w:tcW w:w="1510" w:type="dxa"/>
          </w:tcPr>
          <w:p w14:paraId="4978DF35" w14:textId="6AA5A74E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10,4</w:t>
            </w:r>
          </w:p>
        </w:tc>
        <w:tc>
          <w:tcPr>
            <w:tcW w:w="1510" w:type="dxa"/>
          </w:tcPr>
          <w:p w14:paraId="3D17BD9C" w14:textId="31AC1EAE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2D1DCD7" w14:textId="33AB79E1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81,2</w:t>
            </w:r>
          </w:p>
        </w:tc>
        <w:tc>
          <w:tcPr>
            <w:tcW w:w="1511" w:type="dxa"/>
          </w:tcPr>
          <w:p w14:paraId="581215C5" w14:textId="3322B115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4105</w:t>
            </w:r>
          </w:p>
        </w:tc>
      </w:tr>
      <w:tr w:rsidR="007A4B71" w14:paraId="0B960B59" w14:textId="77777777" w:rsidTr="0045767D">
        <w:tc>
          <w:tcPr>
            <w:tcW w:w="1510" w:type="dxa"/>
          </w:tcPr>
          <w:p w14:paraId="6768CC11" w14:textId="4780334B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3A6988D5" w14:textId="46ACF914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29,6</w:t>
            </w:r>
          </w:p>
        </w:tc>
        <w:tc>
          <w:tcPr>
            <w:tcW w:w="1510" w:type="dxa"/>
          </w:tcPr>
          <w:p w14:paraId="7DB3395A" w14:textId="438090A7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19,2</w:t>
            </w:r>
          </w:p>
        </w:tc>
        <w:tc>
          <w:tcPr>
            <w:tcW w:w="1510" w:type="dxa"/>
          </w:tcPr>
          <w:p w14:paraId="5FAC3A10" w14:textId="1A529CF2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6D3C6821" w14:textId="197FF44F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217,4</w:t>
            </w:r>
          </w:p>
        </w:tc>
        <w:tc>
          <w:tcPr>
            <w:tcW w:w="1511" w:type="dxa"/>
          </w:tcPr>
          <w:p w14:paraId="41739E8B" w14:textId="6D7FB30C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4203</w:t>
            </w:r>
          </w:p>
        </w:tc>
      </w:tr>
      <w:tr w:rsidR="007A4B71" w14:paraId="792E99BF" w14:textId="77777777" w:rsidTr="0045767D">
        <w:tc>
          <w:tcPr>
            <w:tcW w:w="1510" w:type="dxa"/>
          </w:tcPr>
          <w:p w14:paraId="5F2D53B0" w14:textId="7BCBE56F" w:rsidR="007A4B71" w:rsidRPr="00B86E85" w:rsidRDefault="002B1765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68F066C5" w14:textId="041809E4" w:rsidR="007A4B71" w:rsidRPr="00B86E85" w:rsidRDefault="002B1765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22,7</w:t>
            </w:r>
          </w:p>
        </w:tc>
        <w:tc>
          <w:tcPr>
            <w:tcW w:w="1510" w:type="dxa"/>
          </w:tcPr>
          <w:p w14:paraId="69A3799E" w14:textId="5FB18230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17,0</w:t>
            </w:r>
          </w:p>
        </w:tc>
        <w:tc>
          <w:tcPr>
            <w:tcW w:w="1510" w:type="dxa"/>
          </w:tcPr>
          <w:p w14:paraId="3F7D8B60" w14:textId="4053134B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4E58A7B5" w14:textId="0FFD0715" w:rsidR="007A4B71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217,4</w:t>
            </w:r>
          </w:p>
        </w:tc>
        <w:tc>
          <w:tcPr>
            <w:tcW w:w="1511" w:type="dxa"/>
          </w:tcPr>
          <w:p w14:paraId="2DC1DC42" w14:textId="012B9045" w:rsidR="002B1765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8308</w:t>
            </w:r>
          </w:p>
          <w:p w14:paraId="3A26AFAF" w14:textId="4E4CD299" w:rsidR="002B1765" w:rsidRDefault="002B1765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(94,8%)</w:t>
            </w:r>
          </w:p>
        </w:tc>
      </w:tr>
      <w:tr w:rsidR="00722492" w14:paraId="4789BF75" w14:textId="77777777" w:rsidTr="00F10BD5">
        <w:tc>
          <w:tcPr>
            <w:tcW w:w="9062" w:type="dxa"/>
            <w:gridSpan w:val="6"/>
          </w:tcPr>
          <w:p w14:paraId="62C8AC60" w14:textId="150655BE" w:rsidR="00722492" w:rsidRPr="00722492" w:rsidRDefault="00722492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TUR5</w:t>
            </w:r>
          </w:p>
        </w:tc>
      </w:tr>
      <w:tr w:rsidR="00722492" w14:paraId="2C9B365C" w14:textId="77777777" w:rsidTr="0045767D">
        <w:tc>
          <w:tcPr>
            <w:tcW w:w="1510" w:type="dxa"/>
          </w:tcPr>
          <w:p w14:paraId="463F987F" w14:textId="5C26B55D" w:rsidR="00722492" w:rsidRPr="00722492" w:rsidRDefault="00722492" w:rsidP="0001483C">
            <w:pPr>
              <w:jc w:val="both"/>
              <w:rPr>
                <w:b/>
                <w:bCs/>
                <w:sz w:val="18"/>
                <w:szCs w:val="18"/>
              </w:rPr>
            </w:pPr>
            <w:r w:rsidRPr="00722492">
              <w:rPr>
                <w:b/>
                <w:bCs/>
                <w:sz w:val="18"/>
                <w:szCs w:val="18"/>
              </w:rPr>
              <w:t>Netopná sezóna</w:t>
            </w:r>
          </w:p>
        </w:tc>
        <w:tc>
          <w:tcPr>
            <w:tcW w:w="1510" w:type="dxa"/>
          </w:tcPr>
          <w:p w14:paraId="10CA2152" w14:textId="3F17D269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14,6</w:t>
            </w:r>
          </w:p>
        </w:tc>
        <w:tc>
          <w:tcPr>
            <w:tcW w:w="1510" w:type="dxa"/>
          </w:tcPr>
          <w:p w14:paraId="356D10D2" w14:textId="4D9831BC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15,7</w:t>
            </w:r>
          </w:p>
        </w:tc>
        <w:tc>
          <w:tcPr>
            <w:tcW w:w="1510" w:type="dxa"/>
          </w:tcPr>
          <w:p w14:paraId="342B0D73" w14:textId="480EBBD6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72AFC15A" w14:textId="3BE03322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199,3</w:t>
            </w:r>
          </w:p>
        </w:tc>
        <w:tc>
          <w:tcPr>
            <w:tcW w:w="1511" w:type="dxa"/>
          </w:tcPr>
          <w:p w14:paraId="5B998BF6" w14:textId="0E49A669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2430</w:t>
            </w:r>
          </w:p>
        </w:tc>
      </w:tr>
      <w:tr w:rsidR="00722492" w14:paraId="2F661C4A" w14:textId="77777777" w:rsidTr="0045767D">
        <w:tc>
          <w:tcPr>
            <w:tcW w:w="1510" w:type="dxa"/>
          </w:tcPr>
          <w:p w14:paraId="1605549B" w14:textId="7E4C25BC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Topná sezóna</w:t>
            </w:r>
          </w:p>
        </w:tc>
        <w:tc>
          <w:tcPr>
            <w:tcW w:w="1510" w:type="dxa"/>
          </w:tcPr>
          <w:p w14:paraId="658B766E" w14:textId="7B5016A7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22,3</w:t>
            </w:r>
          </w:p>
        </w:tc>
        <w:tc>
          <w:tcPr>
            <w:tcW w:w="1510" w:type="dxa"/>
          </w:tcPr>
          <w:p w14:paraId="324B35AD" w14:textId="1D306C14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15,1</w:t>
            </w:r>
          </w:p>
        </w:tc>
        <w:tc>
          <w:tcPr>
            <w:tcW w:w="1510" w:type="dxa"/>
          </w:tcPr>
          <w:p w14:paraId="0A56EDEA" w14:textId="1009551D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43F1E919" w14:textId="3C892483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87,2</w:t>
            </w:r>
          </w:p>
        </w:tc>
        <w:tc>
          <w:tcPr>
            <w:tcW w:w="1511" w:type="dxa"/>
          </w:tcPr>
          <w:p w14:paraId="32883BAD" w14:textId="069AB553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4024</w:t>
            </w:r>
          </w:p>
        </w:tc>
      </w:tr>
      <w:tr w:rsidR="00722492" w14:paraId="710AC4ED" w14:textId="77777777" w:rsidTr="0045767D">
        <w:tc>
          <w:tcPr>
            <w:tcW w:w="1510" w:type="dxa"/>
          </w:tcPr>
          <w:p w14:paraId="7AAFE6EC" w14:textId="1F0825FB" w:rsidR="00722492" w:rsidRPr="00B86E85" w:rsidRDefault="00722492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Celý rok</w:t>
            </w:r>
          </w:p>
        </w:tc>
        <w:tc>
          <w:tcPr>
            <w:tcW w:w="1510" w:type="dxa"/>
          </w:tcPr>
          <w:p w14:paraId="493AF7C6" w14:textId="251581CA" w:rsidR="00722492" w:rsidRPr="00B86E85" w:rsidRDefault="00722492" w:rsidP="0001483C">
            <w:pPr>
              <w:jc w:val="both"/>
              <w:rPr>
                <w:b/>
                <w:bCs/>
                <w:sz w:val="24"/>
                <w:szCs w:val="24"/>
              </w:rPr>
            </w:pPr>
            <w:r w:rsidRPr="00B86E85">
              <w:rPr>
                <w:b/>
                <w:bCs/>
                <w:sz w:val="24"/>
                <w:szCs w:val="24"/>
              </w:rPr>
              <w:t>19,4</w:t>
            </w:r>
          </w:p>
        </w:tc>
        <w:tc>
          <w:tcPr>
            <w:tcW w:w="1510" w:type="dxa"/>
          </w:tcPr>
          <w:p w14:paraId="7640537F" w14:textId="2A8374A9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15,8</w:t>
            </w:r>
          </w:p>
        </w:tc>
        <w:tc>
          <w:tcPr>
            <w:tcW w:w="1510" w:type="dxa"/>
          </w:tcPr>
          <w:p w14:paraId="1CD036E9" w14:textId="67CA33B0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7AD74136" w14:textId="44E63C8D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199,3</w:t>
            </w:r>
          </w:p>
        </w:tc>
        <w:tc>
          <w:tcPr>
            <w:tcW w:w="1511" w:type="dxa"/>
          </w:tcPr>
          <w:p w14:paraId="681A4B7E" w14:textId="77777777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6454</w:t>
            </w:r>
          </w:p>
          <w:p w14:paraId="2EEDBA24" w14:textId="7A0E84B3" w:rsidR="00722492" w:rsidRDefault="00722492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(73,7%)</w:t>
            </w:r>
          </w:p>
        </w:tc>
      </w:tr>
    </w:tbl>
    <w:p w14:paraId="5EBEAC8E" w14:textId="7B6F5DFF" w:rsidR="003A2159" w:rsidRPr="0045767D" w:rsidRDefault="003A2159" w:rsidP="0001483C">
      <w:pPr>
        <w:jc w:val="both"/>
        <w:rPr>
          <w:b/>
          <w:bCs/>
          <w:sz w:val="20"/>
          <w:szCs w:val="20"/>
        </w:rPr>
      </w:pPr>
    </w:p>
    <w:p w14:paraId="7A75F2F3" w14:textId="4FEEF6E9" w:rsidR="00256535" w:rsidRDefault="00256535" w:rsidP="0001483C">
      <w:pPr>
        <w:jc w:val="both"/>
        <w:rPr>
          <w:sz w:val="28"/>
          <w:szCs w:val="28"/>
        </w:rPr>
      </w:pPr>
    </w:p>
    <w:p w14:paraId="1D83233C" w14:textId="4AEB7F6D" w:rsidR="00B86E85" w:rsidRDefault="00B86E85" w:rsidP="0001483C">
      <w:pPr>
        <w:jc w:val="both"/>
        <w:rPr>
          <w:sz w:val="28"/>
          <w:szCs w:val="28"/>
        </w:rPr>
      </w:pPr>
    </w:p>
    <w:p w14:paraId="47844F24" w14:textId="39DCEA0D" w:rsidR="00B86E85" w:rsidRDefault="00B86E85" w:rsidP="0001483C">
      <w:pPr>
        <w:jc w:val="both"/>
        <w:rPr>
          <w:sz w:val="28"/>
          <w:szCs w:val="28"/>
        </w:rPr>
      </w:pPr>
    </w:p>
    <w:p w14:paraId="6B0BC39F" w14:textId="3D5C8EDE" w:rsidR="00B86E85" w:rsidRDefault="00B86E85" w:rsidP="0001483C">
      <w:pPr>
        <w:jc w:val="both"/>
        <w:rPr>
          <w:sz w:val="28"/>
          <w:szCs w:val="28"/>
        </w:rPr>
      </w:pPr>
    </w:p>
    <w:p w14:paraId="22E1A7E7" w14:textId="45F306CF" w:rsidR="00B86E85" w:rsidRDefault="00B86E85" w:rsidP="0001483C">
      <w:pPr>
        <w:jc w:val="both"/>
        <w:rPr>
          <w:sz w:val="28"/>
          <w:szCs w:val="28"/>
        </w:rPr>
      </w:pPr>
    </w:p>
    <w:p w14:paraId="17590E64" w14:textId="4E89C7FA" w:rsidR="00B86E85" w:rsidRDefault="00B86E85" w:rsidP="0001483C">
      <w:pPr>
        <w:jc w:val="both"/>
        <w:rPr>
          <w:sz w:val="28"/>
          <w:szCs w:val="28"/>
        </w:rPr>
      </w:pPr>
    </w:p>
    <w:p w14:paraId="16C99DC3" w14:textId="4FB5F072" w:rsidR="00B86E85" w:rsidRDefault="00B86E85" w:rsidP="0001483C">
      <w:pPr>
        <w:jc w:val="both"/>
        <w:rPr>
          <w:sz w:val="28"/>
          <w:szCs w:val="28"/>
        </w:rPr>
      </w:pPr>
    </w:p>
    <w:p w14:paraId="11D61E82" w14:textId="5E5D1394" w:rsidR="00B86E85" w:rsidRDefault="00B86E85" w:rsidP="0001483C">
      <w:pPr>
        <w:jc w:val="both"/>
        <w:rPr>
          <w:sz w:val="28"/>
          <w:szCs w:val="28"/>
        </w:rPr>
      </w:pPr>
    </w:p>
    <w:p w14:paraId="33C4F101" w14:textId="255E7DD8" w:rsidR="00B86E85" w:rsidRDefault="00B86E85" w:rsidP="0001483C">
      <w:pPr>
        <w:jc w:val="both"/>
        <w:rPr>
          <w:sz w:val="28"/>
          <w:szCs w:val="28"/>
        </w:rPr>
      </w:pPr>
    </w:p>
    <w:p w14:paraId="0ABA031F" w14:textId="7F090B81" w:rsidR="00B86E85" w:rsidRPr="001D3C37" w:rsidRDefault="00B86E85" w:rsidP="00B86E8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>8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50E9013" w14:textId="630655FD" w:rsidR="00B86E85" w:rsidRDefault="00361973" w:rsidP="0001483C">
      <w:pPr>
        <w:jc w:val="both"/>
        <w:rPr>
          <w:sz w:val="28"/>
          <w:szCs w:val="28"/>
        </w:rPr>
      </w:pPr>
      <w:r w:rsidRPr="00361973">
        <w:rPr>
          <w:sz w:val="28"/>
          <w:szCs w:val="28"/>
        </w:rPr>
        <w:t>[</w:t>
      </w:r>
      <w:r w:rsidRPr="00361973">
        <w:rPr>
          <w:i/>
          <w:iCs/>
          <w:sz w:val="28"/>
          <w:szCs w:val="28"/>
        </w:rPr>
        <w:t>p.p.: část obr. ze str. 18 nelze dobře zkopírovat, bude proto lépe podívat se na něj do PDF-orig; překlad nápisů v obr.: „GRZEWCZY“ = „topná (sezóna)“, „NIEGRZEWCZY“ = „netopná (sezóna)“</w:t>
      </w:r>
      <w:r w:rsidRPr="00361973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14:paraId="051DBF6D" w14:textId="39C79EC7" w:rsidR="00361973" w:rsidRDefault="00361973" w:rsidP="0001483C">
      <w:pPr>
        <w:jc w:val="both"/>
        <w:rPr>
          <w:sz w:val="24"/>
          <w:szCs w:val="24"/>
        </w:rPr>
      </w:pPr>
      <w:r w:rsidRPr="006C4B8C">
        <w:rPr>
          <w:sz w:val="28"/>
          <w:szCs w:val="28"/>
        </w:rPr>
        <w:t>[</w:t>
      </w:r>
      <w:r w:rsidRPr="00361973">
        <w:rPr>
          <w:i/>
          <w:iCs/>
          <w:sz w:val="28"/>
          <w:szCs w:val="28"/>
        </w:rPr>
        <w:t>p.p.: popisek pod obr.</w:t>
      </w:r>
      <w:r w:rsidRPr="006C4B8C">
        <w:rPr>
          <w:sz w:val="28"/>
          <w:szCs w:val="28"/>
        </w:rPr>
        <w:t xml:space="preserve">] </w:t>
      </w:r>
      <w:r w:rsidRPr="006C4B8C">
        <w:rPr>
          <w:b/>
          <w:bCs/>
          <w:sz w:val="24"/>
          <w:szCs w:val="24"/>
        </w:rPr>
        <w:t xml:space="preserve">obr. 3-4: </w:t>
      </w:r>
      <w:r w:rsidR="006C4B8C" w:rsidRPr="006C4B8C">
        <w:rPr>
          <w:b/>
          <w:bCs/>
          <w:sz w:val="24"/>
          <w:szCs w:val="24"/>
        </w:rPr>
        <w:t xml:space="preserve">Rozpis koncentrací – </w:t>
      </w:r>
      <w:r w:rsidR="006C4B8C">
        <w:rPr>
          <w:b/>
          <w:bCs/>
          <w:sz w:val="24"/>
          <w:szCs w:val="24"/>
        </w:rPr>
        <w:t xml:space="preserve">1h </w:t>
      </w:r>
      <w:r w:rsidR="006C4B8C" w:rsidRPr="006C4B8C">
        <w:rPr>
          <w:b/>
          <w:bCs/>
          <w:sz w:val="24"/>
          <w:szCs w:val="24"/>
        </w:rPr>
        <w:t>výsledky roční série měřen</w:t>
      </w:r>
      <w:r w:rsidR="006C4B8C">
        <w:rPr>
          <w:b/>
          <w:bCs/>
          <w:sz w:val="24"/>
          <w:szCs w:val="24"/>
        </w:rPr>
        <w:t>í koncentrace PM10 na stanovištích TUR1 – TUR5</w:t>
      </w:r>
      <w:r w:rsidR="000B0BF6">
        <w:rPr>
          <w:sz w:val="24"/>
          <w:szCs w:val="24"/>
        </w:rPr>
        <w:t xml:space="preserve"> </w:t>
      </w:r>
    </w:p>
    <w:p w14:paraId="3A231761" w14:textId="6F44AAF8" w:rsidR="000B0BF6" w:rsidRDefault="000B0BF6" w:rsidP="0001483C">
      <w:pPr>
        <w:jc w:val="both"/>
        <w:rPr>
          <w:sz w:val="24"/>
          <w:szCs w:val="24"/>
        </w:rPr>
      </w:pPr>
    </w:p>
    <w:p w14:paraId="385FD7EB" w14:textId="4FEB1488" w:rsidR="000B0BF6" w:rsidRDefault="000B0BF6" w:rsidP="0001483C">
      <w:pPr>
        <w:jc w:val="both"/>
        <w:rPr>
          <w:sz w:val="24"/>
          <w:szCs w:val="24"/>
        </w:rPr>
      </w:pPr>
    </w:p>
    <w:p w14:paraId="087F8E29" w14:textId="207D6BD3" w:rsidR="000B0BF6" w:rsidRDefault="000B0BF6" w:rsidP="0001483C">
      <w:pPr>
        <w:jc w:val="both"/>
        <w:rPr>
          <w:sz w:val="24"/>
          <w:szCs w:val="24"/>
        </w:rPr>
      </w:pPr>
    </w:p>
    <w:p w14:paraId="069E4896" w14:textId="0153482F" w:rsidR="000B0BF6" w:rsidRDefault="000B0BF6" w:rsidP="0001483C">
      <w:pPr>
        <w:jc w:val="both"/>
        <w:rPr>
          <w:sz w:val="24"/>
          <w:szCs w:val="24"/>
        </w:rPr>
      </w:pPr>
    </w:p>
    <w:p w14:paraId="7304F48F" w14:textId="202708B7" w:rsidR="000B0BF6" w:rsidRDefault="000B0BF6" w:rsidP="0001483C">
      <w:pPr>
        <w:jc w:val="both"/>
        <w:rPr>
          <w:sz w:val="24"/>
          <w:szCs w:val="24"/>
        </w:rPr>
      </w:pPr>
    </w:p>
    <w:p w14:paraId="14860FC0" w14:textId="76170639" w:rsidR="000B0BF6" w:rsidRDefault="000B0BF6" w:rsidP="0001483C">
      <w:pPr>
        <w:jc w:val="both"/>
        <w:rPr>
          <w:sz w:val="24"/>
          <w:szCs w:val="24"/>
        </w:rPr>
      </w:pPr>
    </w:p>
    <w:p w14:paraId="6C56B1DD" w14:textId="54F2608C" w:rsidR="000B0BF6" w:rsidRDefault="000B0BF6" w:rsidP="0001483C">
      <w:pPr>
        <w:jc w:val="both"/>
        <w:rPr>
          <w:sz w:val="24"/>
          <w:szCs w:val="24"/>
        </w:rPr>
      </w:pPr>
    </w:p>
    <w:p w14:paraId="716EBF09" w14:textId="40A3B6DA" w:rsidR="000B0BF6" w:rsidRDefault="000B0BF6" w:rsidP="0001483C">
      <w:pPr>
        <w:jc w:val="both"/>
        <w:rPr>
          <w:sz w:val="24"/>
          <w:szCs w:val="24"/>
        </w:rPr>
      </w:pPr>
    </w:p>
    <w:p w14:paraId="63AAA954" w14:textId="252ED714" w:rsidR="000B0BF6" w:rsidRDefault="000B0BF6" w:rsidP="0001483C">
      <w:pPr>
        <w:jc w:val="both"/>
        <w:rPr>
          <w:sz w:val="24"/>
          <w:szCs w:val="24"/>
        </w:rPr>
      </w:pPr>
    </w:p>
    <w:p w14:paraId="10FDF2C2" w14:textId="7956C3CE" w:rsidR="000B0BF6" w:rsidRDefault="000B0BF6" w:rsidP="0001483C">
      <w:pPr>
        <w:jc w:val="both"/>
        <w:rPr>
          <w:sz w:val="24"/>
          <w:szCs w:val="24"/>
        </w:rPr>
      </w:pPr>
    </w:p>
    <w:p w14:paraId="10A2B30B" w14:textId="4CBB748D" w:rsidR="000B0BF6" w:rsidRDefault="000B0BF6" w:rsidP="0001483C">
      <w:pPr>
        <w:jc w:val="both"/>
        <w:rPr>
          <w:sz w:val="24"/>
          <w:szCs w:val="24"/>
        </w:rPr>
      </w:pPr>
    </w:p>
    <w:p w14:paraId="4E7330F8" w14:textId="342A7B94" w:rsidR="000B0BF6" w:rsidRDefault="000B0BF6" w:rsidP="0001483C">
      <w:pPr>
        <w:jc w:val="both"/>
        <w:rPr>
          <w:sz w:val="24"/>
          <w:szCs w:val="24"/>
        </w:rPr>
      </w:pPr>
    </w:p>
    <w:p w14:paraId="5CD39C4E" w14:textId="3D203760" w:rsidR="000B0BF6" w:rsidRDefault="000B0BF6" w:rsidP="0001483C">
      <w:pPr>
        <w:jc w:val="both"/>
        <w:rPr>
          <w:sz w:val="24"/>
          <w:szCs w:val="24"/>
        </w:rPr>
      </w:pPr>
    </w:p>
    <w:p w14:paraId="17F92BF4" w14:textId="4D17ED75" w:rsidR="000B0BF6" w:rsidRDefault="000B0BF6" w:rsidP="0001483C">
      <w:pPr>
        <w:jc w:val="both"/>
        <w:rPr>
          <w:sz w:val="24"/>
          <w:szCs w:val="24"/>
        </w:rPr>
      </w:pPr>
    </w:p>
    <w:p w14:paraId="29FD75BA" w14:textId="7B9A1A56" w:rsidR="000B0BF6" w:rsidRDefault="000B0BF6" w:rsidP="0001483C">
      <w:pPr>
        <w:jc w:val="both"/>
        <w:rPr>
          <w:sz w:val="24"/>
          <w:szCs w:val="24"/>
        </w:rPr>
      </w:pPr>
    </w:p>
    <w:p w14:paraId="61F1572B" w14:textId="02A9E544" w:rsidR="000B0BF6" w:rsidRDefault="000B0BF6" w:rsidP="0001483C">
      <w:pPr>
        <w:jc w:val="both"/>
        <w:rPr>
          <w:sz w:val="24"/>
          <w:szCs w:val="24"/>
        </w:rPr>
      </w:pPr>
    </w:p>
    <w:p w14:paraId="4ACD109C" w14:textId="3802FF46" w:rsidR="000B0BF6" w:rsidRDefault="000B0BF6" w:rsidP="0001483C">
      <w:pPr>
        <w:jc w:val="both"/>
        <w:rPr>
          <w:sz w:val="24"/>
          <w:szCs w:val="24"/>
        </w:rPr>
      </w:pPr>
    </w:p>
    <w:p w14:paraId="6607FFA9" w14:textId="5BE7F16D" w:rsidR="000B0BF6" w:rsidRDefault="000B0BF6" w:rsidP="0001483C">
      <w:pPr>
        <w:jc w:val="both"/>
        <w:rPr>
          <w:sz w:val="24"/>
          <w:szCs w:val="24"/>
        </w:rPr>
      </w:pPr>
    </w:p>
    <w:p w14:paraId="6C25C62D" w14:textId="0030958D" w:rsidR="000B0BF6" w:rsidRDefault="000B0BF6" w:rsidP="0001483C">
      <w:pPr>
        <w:jc w:val="both"/>
        <w:rPr>
          <w:sz w:val="24"/>
          <w:szCs w:val="24"/>
        </w:rPr>
      </w:pPr>
    </w:p>
    <w:p w14:paraId="62E5F699" w14:textId="2B322426" w:rsidR="000B0BF6" w:rsidRDefault="000B0BF6" w:rsidP="0001483C">
      <w:pPr>
        <w:jc w:val="both"/>
        <w:rPr>
          <w:sz w:val="24"/>
          <w:szCs w:val="24"/>
        </w:rPr>
      </w:pPr>
    </w:p>
    <w:p w14:paraId="3DA1A27E" w14:textId="7CE389B2" w:rsidR="000B0BF6" w:rsidRDefault="000B0BF6" w:rsidP="0001483C">
      <w:pPr>
        <w:jc w:val="both"/>
        <w:rPr>
          <w:sz w:val="24"/>
          <w:szCs w:val="24"/>
        </w:rPr>
      </w:pPr>
    </w:p>
    <w:p w14:paraId="40266E45" w14:textId="1D61299B" w:rsidR="000B0BF6" w:rsidRDefault="000B0BF6" w:rsidP="0001483C">
      <w:pPr>
        <w:jc w:val="both"/>
        <w:rPr>
          <w:sz w:val="24"/>
          <w:szCs w:val="24"/>
        </w:rPr>
      </w:pPr>
    </w:p>
    <w:p w14:paraId="3385DF4C" w14:textId="31D44518" w:rsidR="000B0BF6" w:rsidRDefault="000B0BF6" w:rsidP="0001483C">
      <w:pPr>
        <w:jc w:val="both"/>
        <w:rPr>
          <w:sz w:val="24"/>
          <w:szCs w:val="24"/>
        </w:rPr>
      </w:pPr>
    </w:p>
    <w:p w14:paraId="681E47BE" w14:textId="6CB32CEC" w:rsidR="000B0BF6" w:rsidRDefault="000B0BF6" w:rsidP="0001483C">
      <w:pPr>
        <w:jc w:val="both"/>
        <w:rPr>
          <w:sz w:val="24"/>
          <w:szCs w:val="24"/>
        </w:rPr>
      </w:pPr>
    </w:p>
    <w:p w14:paraId="30CF3EF7" w14:textId="49CB817D" w:rsidR="000B0BF6" w:rsidRPr="000B0BF6" w:rsidRDefault="000B0BF6" w:rsidP="000B0BF6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1</w:t>
      </w:r>
      <w:r w:rsidR="009666F7">
        <w:rPr>
          <w:b/>
          <w:bCs/>
          <w:sz w:val="18"/>
          <w:szCs w:val="18"/>
        </w:rPr>
        <w:t>9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516518A" w14:textId="4E064AA2" w:rsidR="000B0BF6" w:rsidRDefault="000B0BF6" w:rsidP="000148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1AFA3AC" wp14:editId="7A26EEC6">
            <wp:extent cx="5510530" cy="1261745"/>
            <wp:effectExtent l="0" t="0" r="0" b="0"/>
            <wp:docPr id="218" name="Picut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utre 218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51053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0CCE" w14:textId="1092731D" w:rsidR="000B0BF6" w:rsidRDefault="000B0BF6" w:rsidP="000148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322D3D2" wp14:editId="6A24D443">
            <wp:extent cx="5516880" cy="1256030"/>
            <wp:effectExtent l="0" t="0" r="7620" b="1270"/>
            <wp:docPr id="219" name="Picut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utre 21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51688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DFF9" w14:textId="20F30E82" w:rsidR="000B0BF6" w:rsidRDefault="000B0BF6" w:rsidP="000148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3824C57" wp14:editId="08B75365">
            <wp:extent cx="5516880" cy="1256030"/>
            <wp:effectExtent l="0" t="0" r="7620" b="1270"/>
            <wp:docPr id="220" name="Picut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utre 22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51688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5497" w14:textId="13D77714" w:rsidR="000B0BF6" w:rsidRDefault="000B0BF6" w:rsidP="000148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D83D4C8" wp14:editId="6586BF0A">
            <wp:extent cx="5523230" cy="1261745"/>
            <wp:effectExtent l="0" t="0" r="1270" b="0"/>
            <wp:docPr id="221" name="Picut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utre 221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52323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F456" w14:textId="61788AC3" w:rsidR="000B0BF6" w:rsidRDefault="000B0BF6" w:rsidP="000148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3949720" wp14:editId="66768449">
            <wp:extent cx="5523230" cy="1261745"/>
            <wp:effectExtent l="0" t="0" r="1270" b="0"/>
            <wp:docPr id="222" name="Picut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utre 22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52323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EEEA" w14:textId="64E1DD18" w:rsidR="009666F7" w:rsidRDefault="009666F7" w:rsidP="009666F7">
      <w:pPr>
        <w:jc w:val="both"/>
        <w:rPr>
          <w:sz w:val="24"/>
          <w:szCs w:val="24"/>
        </w:rPr>
      </w:pPr>
      <w:r w:rsidRPr="006C4B8C">
        <w:rPr>
          <w:b/>
          <w:bCs/>
          <w:sz w:val="24"/>
          <w:szCs w:val="24"/>
        </w:rPr>
        <w:t>obr. 3-</w:t>
      </w:r>
      <w:r>
        <w:rPr>
          <w:b/>
          <w:bCs/>
          <w:sz w:val="24"/>
          <w:szCs w:val="24"/>
        </w:rPr>
        <w:t>5</w:t>
      </w:r>
      <w:r w:rsidRPr="006C4B8C">
        <w:rPr>
          <w:b/>
          <w:bCs/>
          <w:sz w:val="24"/>
          <w:szCs w:val="24"/>
        </w:rPr>
        <w:t xml:space="preserve">: Rozpis koncentrací – </w:t>
      </w:r>
      <w:r>
        <w:rPr>
          <w:b/>
          <w:bCs/>
          <w:sz w:val="24"/>
          <w:szCs w:val="24"/>
        </w:rPr>
        <w:t xml:space="preserve">1h </w:t>
      </w:r>
      <w:r w:rsidRPr="006C4B8C">
        <w:rPr>
          <w:b/>
          <w:bCs/>
          <w:sz w:val="24"/>
          <w:szCs w:val="24"/>
        </w:rPr>
        <w:t>výsledky roční série měřen</w:t>
      </w:r>
      <w:r>
        <w:rPr>
          <w:b/>
          <w:bCs/>
          <w:sz w:val="24"/>
          <w:szCs w:val="24"/>
        </w:rPr>
        <w:t>í koncentrace PM</w:t>
      </w:r>
      <w:r>
        <w:rPr>
          <w:b/>
          <w:bCs/>
          <w:sz w:val="24"/>
          <w:szCs w:val="24"/>
        </w:rPr>
        <w:t>2,5</w:t>
      </w:r>
      <w:r>
        <w:rPr>
          <w:b/>
          <w:bCs/>
          <w:sz w:val="24"/>
          <w:szCs w:val="24"/>
        </w:rPr>
        <w:t xml:space="preserve"> na stanovištích TUR1 – TUR5</w:t>
      </w:r>
      <w:r>
        <w:rPr>
          <w:sz w:val="24"/>
          <w:szCs w:val="24"/>
        </w:rPr>
        <w:t xml:space="preserve"> </w:t>
      </w:r>
    </w:p>
    <w:p w14:paraId="47EBDC87" w14:textId="3E77F5B8" w:rsidR="009666F7" w:rsidRDefault="009666F7" w:rsidP="009666F7">
      <w:pPr>
        <w:jc w:val="both"/>
        <w:rPr>
          <w:sz w:val="24"/>
          <w:szCs w:val="24"/>
        </w:rPr>
      </w:pPr>
    </w:p>
    <w:p w14:paraId="1B1A630C" w14:textId="5E56769C" w:rsidR="009666F7" w:rsidRDefault="009666F7" w:rsidP="009666F7">
      <w:pPr>
        <w:jc w:val="both"/>
        <w:rPr>
          <w:sz w:val="24"/>
          <w:szCs w:val="24"/>
        </w:rPr>
      </w:pPr>
    </w:p>
    <w:p w14:paraId="361121CE" w14:textId="4A4A9B3A" w:rsidR="009666F7" w:rsidRDefault="009666F7" w:rsidP="009666F7">
      <w:pPr>
        <w:jc w:val="both"/>
        <w:rPr>
          <w:sz w:val="24"/>
          <w:szCs w:val="24"/>
        </w:rPr>
      </w:pPr>
    </w:p>
    <w:p w14:paraId="2B31CD2C" w14:textId="3098E74E" w:rsidR="009666F7" w:rsidRDefault="009666F7" w:rsidP="009666F7">
      <w:pPr>
        <w:jc w:val="both"/>
        <w:rPr>
          <w:sz w:val="24"/>
          <w:szCs w:val="24"/>
        </w:rPr>
      </w:pPr>
    </w:p>
    <w:p w14:paraId="76C242AD" w14:textId="6793B964" w:rsidR="009666F7" w:rsidRPr="000B0BF6" w:rsidRDefault="009666F7" w:rsidP="009666F7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20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4EE5866" w14:textId="4DC22BD3" w:rsidR="009666F7" w:rsidRPr="00072A35" w:rsidRDefault="00072A35" w:rsidP="009666F7">
      <w:pPr>
        <w:jc w:val="both"/>
        <w:rPr>
          <w:b/>
          <w:bCs/>
          <w:sz w:val="32"/>
          <w:szCs w:val="32"/>
        </w:rPr>
      </w:pPr>
      <w:r w:rsidRPr="00072A35">
        <w:rPr>
          <w:b/>
          <w:bCs/>
          <w:sz w:val="32"/>
          <w:szCs w:val="32"/>
        </w:rPr>
        <w:t>3.3.2 Komparativní posouzení kvality dat z detektorů systému</w:t>
      </w:r>
      <w:r w:rsidRPr="00072A35">
        <w:rPr>
          <w:b/>
          <w:bCs/>
          <w:sz w:val="32"/>
          <w:szCs w:val="32"/>
        </w:rPr>
        <w:t xml:space="preserve"> </w:t>
      </w:r>
    </w:p>
    <w:p w14:paraId="2D180FC6" w14:textId="5B585D09" w:rsidR="00072A35" w:rsidRDefault="00FE17EC" w:rsidP="009666F7">
      <w:pPr>
        <w:jc w:val="both"/>
        <w:rPr>
          <w:sz w:val="28"/>
          <w:szCs w:val="28"/>
        </w:rPr>
      </w:pPr>
      <w:r w:rsidRPr="00FE17EC">
        <w:rPr>
          <w:sz w:val="28"/>
          <w:szCs w:val="28"/>
        </w:rPr>
        <w:tab/>
        <w:t>Měřítkem hodnocení kvality přizpůsobení výsledků, získaných s použitím levných optických detektorů, optickým datům z</w:t>
      </w:r>
      <w:r>
        <w:rPr>
          <w:sz w:val="28"/>
          <w:szCs w:val="28"/>
        </w:rPr>
        <w:t> </w:t>
      </w:r>
      <w:r w:rsidRPr="00FE17EC">
        <w:rPr>
          <w:sz w:val="28"/>
          <w:szCs w:val="28"/>
        </w:rPr>
        <w:t>modernějších</w:t>
      </w:r>
      <w:r>
        <w:rPr>
          <w:sz w:val="28"/>
          <w:szCs w:val="28"/>
        </w:rPr>
        <w:t xml:space="preserve"> systémů (stanoviště BOG v Bogatyni na stanici elektrárny Turów)</w:t>
      </w:r>
      <w:r w:rsidR="001F6089">
        <w:rPr>
          <w:sz w:val="28"/>
          <w:szCs w:val="28"/>
        </w:rPr>
        <w:t xml:space="preserve"> může být koeficient R</w:t>
      </w:r>
      <w:r w:rsidR="001F6089">
        <w:rPr>
          <w:sz w:val="28"/>
          <w:szCs w:val="28"/>
          <w:vertAlign w:val="superscript"/>
        </w:rPr>
        <w:t>2</w:t>
      </w:r>
      <w:r w:rsidR="001F6089">
        <w:rPr>
          <w:sz w:val="28"/>
          <w:szCs w:val="28"/>
        </w:rPr>
        <w:t xml:space="preserve"> Pearsonovy lineární korelace, který udává sílu proporcionální závislosti 2 proměnných. </w:t>
      </w:r>
      <w:r w:rsidR="00055ACA">
        <w:rPr>
          <w:sz w:val="28"/>
          <w:szCs w:val="28"/>
        </w:rPr>
        <w:t>V analyzovaném případě je představen</w:t>
      </w:r>
      <w:r w:rsidR="00C11E48">
        <w:rPr>
          <w:sz w:val="28"/>
          <w:szCs w:val="28"/>
        </w:rPr>
        <w:t>a</w:t>
      </w:r>
      <w:r w:rsidR="00055ACA">
        <w:rPr>
          <w:sz w:val="28"/>
          <w:szCs w:val="28"/>
        </w:rPr>
        <w:t xml:space="preserve"> lineární </w:t>
      </w:r>
      <w:r w:rsidR="00C11E48">
        <w:rPr>
          <w:sz w:val="28"/>
          <w:szCs w:val="28"/>
        </w:rPr>
        <w:t>závislost</w:t>
      </w:r>
      <w:r w:rsidR="00055ACA">
        <w:rPr>
          <w:sz w:val="28"/>
          <w:szCs w:val="28"/>
        </w:rPr>
        <w:t xml:space="preserve"> 1h koncentrac</w:t>
      </w:r>
      <w:r w:rsidR="00C11E48">
        <w:rPr>
          <w:sz w:val="28"/>
          <w:szCs w:val="28"/>
        </w:rPr>
        <w:t>e</w:t>
      </w:r>
      <w:r w:rsidR="00055ACA">
        <w:rPr>
          <w:sz w:val="28"/>
          <w:szCs w:val="28"/>
        </w:rPr>
        <w:t xml:space="preserve"> PM10, měřené na stanovišti v Bogatyni s použitím levného optického detektoru (TUR1), </w:t>
      </w:r>
      <w:r w:rsidR="00C11E48">
        <w:rPr>
          <w:sz w:val="28"/>
          <w:szCs w:val="28"/>
        </w:rPr>
        <w:t>na 1h koncentraci PM10, měřené pomocí systému Fidas (BOG) – obr. 3-6. R</w:t>
      </w:r>
      <w:r w:rsidR="00C11E48">
        <w:rPr>
          <w:sz w:val="28"/>
          <w:szCs w:val="28"/>
          <w:vertAlign w:val="superscript"/>
        </w:rPr>
        <w:t>2</w:t>
      </w:r>
      <w:r w:rsidR="00C11E48">
        <w:rPr>
          <w:sz w:val="28"/>
          <w:szCs w:val="28"/>
        </w:rPr>
        <w:t xml:space="preserve"> = 0,55 znamená, že </w:t>
      </w:r>
      <w:r w:rsidR="00AE37F4">
        <w:rPr>
          <w:sz w:val="28"/>
          <w:szCs w:val="28"/>
        </w:rPr>
        <w:t xml:space="preserve">byla </w:t>
      </w:r>
      <w:r w:rsidR="00C11E48">
        <w:rPr>
          <w:sz w:val="28"/>
          <w:szCs w:val="28"/>
        </w:rPr>
        <w:t>v případě 55% párů proměnných</w:t>
      </w:r>
      <w:r w:rsidR="00AE37F4">
        <w:rPr>
          <w:sz w:val="28"/>
          <w:szCs w:val="28"/>
        </w:rPr>
        <w:t xml:space="preserve"> TUR1 – BOG pozorována závislost přímo úměrná. Dále se na příklad</w:t>
      </w:r>
      <w:r w:rsidR="00D4006F">
        <w:rPr>
          <w:sz w:val="28"/>
          <w:szCs w:val="28"/>
        </w:rPr>
        <w:t>ě</w:t>
      </w:r>
      <w:r w:rsidR="00AE37F4">
        <w:rPr>
          <w:sz w:val="28"/>
          <w:szCs w:val="28"/>
        </w:rPr>
        <w:t xml:space="preserve"> stanoviště v Bogatyni (týká se všech detektorů TUR) ukázala velmi vysoká lineární korelace (R</w:t>
      </w:r>
      <w:r w:rsidR="00AE37F4">
        <w:rPr>
          <w:sz w:val="28"/>
          <w:szCs w:val="28"/>
          <w:vertAlign w:val="superscript"/>
        </w:rPr>
        <w:t>2</w:t>
      </w:r>
      <w:r w:rsidR="00AE37F4">
        <w:rPr>
          <w:sz w:val="28"/>
          <w:szCs w:val="28"/>
        </w:rPr>
        <w:t xml:space="preserve"> = 0,99) mezi 1h koncentrací</w:t>
      </w:r>
      <w:r w:rsidR="003633F0">
        <w:rPr>
          <w:sz w:val="28"/>
          <w:szCs w:val="28"/>
        </w:rPr>
        <w:t xml:space="preserve"> PM2,5 a PM10 v tomtéž měřicím termínu – obr. 3-7. A tedy v řídicím systému bunkru instalované levné optické detektory ve více než polovině případů dobře zobrazují změny koncentrace PM</w:t>
      </w:r>
      <w:r w:rsidR="00EE7521">
        <w:rPr>
          <w:sz w:val="28"/>
          <w:szCs w:val="28"/>
        </w:rPr>
        <w:t>, vztáhneme-li výsledky k modernějšímu (</w:t>
      </w:r>
      <w:r w:rsidR="00CB66A0">
        <w:rPr>
          <w:sz w:val="28"/>
          <w:szCs w:val="28"/>
        </w:rPr>
        <w:t>ohřívaná měřicí dráha) optické</w:t>
      </w:r>
      <w:r w:rsidR="00D4006F">
        <w:rPr>
          <w:sz w:val="28"/>
          <w:szCs w:val="28"/>
        </w:rPr>
        <w:t>mu</w:t>
      </w:r>
      <w:r w:rsidR="00CB66A0">
        <w:rPr>
          <w:sz w:val="28"/>
          <w:szCs w:val="28"/>
        </w:rPr>
        <w:t xml:space="preserve"> měřič</w:t>
      </w:r>
      <w:r w:rsidR="00D4006F">
        <w:rPr>
          <w:sz w:val="28"/>
          <w:szCs w:val="28"/>
        </w:rPr>
        <w:t>i</w:t>
      </w:r>
      <w:r w:rsidR="00CB66A0">
        <w:rPr>
          <w:sz w:val="28"/>
          <w:szCs w:val="28"/>
        </w:rPr>
        <w:t xml:space="preserve"> Fidas. </w:t>
      </w:r>
    </w:p>
    <w:p w14:paraId="67F60998" w14:textId="11D4E233" w:rsidR="00D4006F" w:rsidRDefault="00D4006F" w:rsidP="009666F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ACFD5D9" wp14:editId="624BAB4A">
            <wp:extent cx="3767455" cy="2237105"/>
            <wp:effectExtent l="0" t="0" r="4445" b="0"/>
            <wp:docPr id="223" name="Picut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utre 223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76745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718E" w14:textId="77010D92" w:rsidR="00D4006F" w:rsidRDefault="00D4006F" w:rsidP="009666F7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3-6: Závislost 1-hodinové koncentrace PM10, měřené na stanovišti v Bogatyni za použití levného optického detektoru (TUR1), na koncentraci PM10, měřené za pomoci systému Fidas (BOG)</w:t>
      </w:r>
      <w:r>
        <w:rPr>
          <w:sz w:val="28"/>
          <w:szCs w:val="28"/>
        </w:rPr>
        <w:t xml:space="preserve"> </w:t>
      </w:r>
    </w:p>
    <w:p w14:paraId="7E729A2A" w14:textId="0D912E7A" w:rsidR="006531E2" w:rsidRDefault="006531E2" w:rsidP="009666F7">
      <w:pPr>
        <w:jc w:val="both"/>
        <w:rPr>
          <w:sz w:val="28"/>
          <w:szCs w:val="28"/>
        </w:rPr>
      </w:pPr>
    </w:p>
    <w:p w14:paraId="15B0C37B" w14:textId="39481243" w:rsidR="006531E2" w:rsidRDefault="006531E2" w:rsidP="009666F7">
      <w:pPr>
        <w:jc w:val="both"/>
        <w:rPr>
          <w:sz w:val="28"/>
          <w:szCs w:val="28"/>
        </w:rPr>
      </w:pPr>
    </w:p>
    <w:p w14:paraId="1CF1603F" w14:textId="7306046F" w:rsidR="006531E2" w:rsidRDefault="006531E2" w:rsidP="009666F7">
      <w:pPr>
        <w:jc w:val="both"/>
        <w:rPr>
          <w:sz w:val="28"/>
          <w:szCs w:val="28"/>
        </w:rPr>
      </w:pPr>
    </w:p>
    <w:p w14:paraId="48E51554" w14:textId="17700CDD" w:rsidR="006531E2" w:rsidRDefault="006531E2" w:rsidP="009666F7">
      <w:pPr>
        <w:jc w:val="both"/>
        <w:rPr>
          <w:sz w:val="28"/>
          <w:szCs w:val="28"/>
        </w:rPr>
      </w:pPr>
    </w:p>
    <w:p w14:paraId="5B068AE2" w14:textId="77777777" w:rsidR="006531E2" w:rsidRPr="000B0BF6" w:rsidRDefault="006531E2" w:rsidP="006531E2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20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0AA297E" w14:textId="657D2046" w:rsidR="006531E2" w:rsidRPr="006531E2" w:rsidRDefault="006531E2" w:rsidP="009666F7">
      <w:pPr>
        <w:jc w:val="both"/>
        <w:rPr>
          <w:sz w:val="28"/>
          <w:szCs w:val="28"/>
        </w:rPr>
      </w:pPr>
      <w:r w:rsidRPr="006531E2">
        <w:rPr>
          <w:sz w:val="28"/>
          <w:szCs w:val="28"/>
        </w:rPr>
        <w:t>[</w:t>
      </w:r>
      <w:r w:rsidRPr="00BF46C3">
        <w:rPr>
          <w:i/>
          <w:iCs/>
          <w:sz w:val="28"/>
          <w:szCs w:val="28"/>
        </w:rPr>
        <w:t>p.p.: do obr. (viz níže) patří ještě vlevo nahoře nápis: „TUR1 – PM2,5 vs PM10“</w:t>
      </w:r>
      <w:r w:rsidRPr="006531E2">
        <w:rPr>
          <w:sz w:val="28"/>
          <w:szCs w:val="28"/>
        </w:rPr>
        <w:t>]</w:t>
      </w:r>
      <w:r w:rsidR="00BF46C3">
        <w:rPr>
          <w:sz w:val="28"/>
          <w:szCs w:val="28"/>
        </w:rPr>
        <w:t xml:space="preserve"> </w:t>
      </w:r>
    </w:p>
    <w:p w14:paraId="05F036C2" w14:textId="52A38820" w:rsidR="00D4006F" w:rsidRPr="00D4006F" w:rsidRDefault="006531E2" w:rsidP="009666F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6AA25F7" wp14:editId="287F559D">
            <wp:extent cx="3242945" cy="1974850"/>
            <wp:effectExtent l="0" t="0" r="0" b="6350"/>
            <wp:docPr id="224" name="Picut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utre 22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4294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405E" w14:textId="39D89D1C" w:rsidR="000B0BF6" w:rsidRDefault="00BF46C3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3-7: Závislost 1h koncentrací PM2,5 na PM10, měřených na stanovišti v Bogatyni za užití levného optického senzoru (TUR1)</w:t>
      </w:r>
      <w:r>
        <w:rPr>
          <w:sz w:val="28"/>
          <w:szCs w:val="28"/>
        </w:rPr>
        <w:t xml:space="preserve"> </w:t>
      </w:r>
    </w:p>
    <w:p w14:paraId="461009C6" w14:textId="7053B928" w:rsidR="00BF46C3" w:rsidRDefault="00BF46C3" w:rsidP="0001483C">
      <w:pPr>
        <w:jc w:val="both"/>
        <w:rPr>
          <w:sz w:val="28"/>
          <w:szCs w:val="28"/>
        </w:rPr>
      </w:pPr>
    </w:p>
    <w:p w14:paraId="56F337A1" w14:textId="4BA9FE51" w:rsidR="00BF46C3" w:rsidRDefault="00BF46C3" w:rsidP="0001483C">
      <w:pPr>
        <w:jc w:val="both"/>
        <w:rPr>
          <w:sz w:val="28"/>
          <w:szCs w:val="28"/>
        </w:rPr>
      </w:pPr>
    </w:p>
    <w:p w14:paraId="538E59AB" w14:textId="1712D2B6" w:rsidR="00BF46C3" w:rsidRDefault="00BF46C3" w:rsidP="0001483C">
      <w:pPr>
        <w:jc w:val="both"/>
        <w:rPr>
          <w:sz w:val="28"/>
          <w:szCs w:val="28"/>
        </w:rPr>
      </w:pPr>
    </w:p>
    <w:p w14:paraId="482A3E93" w14:textId="17AF588F" w:rsidR="00BF46C3" w:rsidRDefault="00BF46C3" w:rsidP="0001483C">
      <w:pPr>
        <w:jc w:val="both"/>
        <w:rPr>
          <w:sz w:val="28"/>
          <w:szCs w:val="28"/>
        </w:rPr>
      </w:pPr>
    </w:p>
    <w:p w14:paraId="3CE5208B" w14:textId="3D1E4FFC" w:rsidR="00BF46C3" w:rsidRDefault="00BF46C3" w:rsidP="0001483C">
      <w:pPr>
        <w:jc w:val="both"/>
        <w:rPr>
          <w:sz w:val="28"/>
          <w:szCs w:val="28"/>
        </w:rPr>
      </w:pPr>
    </w:p>
    <w:p w14:paraId="4EEF4811" w14:textId="4CACA5FE" w:rsidR="00BF46C3" w:rsidRDefault="00BF46C3" w:rsidP="0001483C">
      <w:pPr>
        <w:jc w:val="both"/>
        <w:rPr>
          <w:sz w:val="28"/>
          <w:szCs w:val="28"/>
        </w:rPr>
      </w:pPr>
    </w:p>
    <w:p w14:paraId="1668D7BE" w14:textId="4F295F07" w:rsidR="00BF46C3" w:rsidRDefault="00BF46C3" w:rsidP="0001483C">
      <w:pPr>
        <w:jc w:val="both"/>
        <w:rPr>
          <w:sz w:val="28"/>
          <w:szCs w:val="28"/>
        </w:rPr>
      </w:pPr>
    </w:p>
    <w:p w14:paraId="012F6291" w14:textId="11E5120C" w:rsidR="00BF46C3" w:rsidRDefault="00BF46C3" w:rsidP="0001483C">
      <w:pPr>
        <w:jc w:val="both"/>
        <w:rPr>
          <w:sz w:val="28"/>
          <w:szCs w:val="28"/>
        </w:rPr>
      </w:pPr>
    </w:p>
    <w:p w14:paraId="1BF200C6" w14:textId="2E146391" w:rsidR="00BF46C3" w:rsidRDefault="00BF46C3" w:rsidP="0001483C">
      <w:pPr>
        <w:jc w:val="both"/>
        <w:rPr>
          <w:sz w:val="28"/>
          <w:szCs w:val="28"/>
        </w:rPr>
      </w:pPr>
    </w:p>
    <w:p w14:paraId="5F3C7346" w14:textId="2D1F3277" w:rsidR="00BF46C3" w:rsidRDefault="00BF46C3" w:rsidP="0001483C">
      <w:pPr>
        <w:jc w:val="both"/>
        <w:rPr>
          <w:sz w:val="28"/>
          <w:szCs w:val="28"/>
        </w:rPr>
      </w:pPr>
    </w:p>
    <w:p w14:paraId="20DFBBED" w14:textId="42392B85" w:rsidR="00BF46C3" w:rsidRDefault="00BF46C3" w:rsidP="0001483C">
      <w:pPr>
        <w:jc w:val="both"/>
        <w:rPr>
          <w:sz w:val="28"/>
          <w:szCs w:val="28"/>
        </w:rPr>
      </w:pPr>
    </w:p>
    <w:p w14:paraId="26475E8A" w14:textId="1B02AA14" w:rsidR="00BF46C3" w:rsidRDefault="00BF46C3" w:rsidP="0001483C">
      <w:pPr>
        <w:jc w:val="both"/>
        <w:rPr>
          <w:sz w:val="28"/>
          <w:szCs w:val="28"/>
        </w:rPr>
      </w:pPr>
    </w:p>
    <w:p w14:paraId="504381DA" w14:textId="48D97810" w:rsidR="00BF46C3" w:rsidRDefault="00BF46C3" w:rsidP="0001483C">
      <w:pPr>
        <w:jc w:val="both"/>
        <w:rPr>
          <w:sz w:val="28"/>
          <w:szCs w:val="28"/>
        </w:rPr>
      </w:pPr>
    </w:p>
    <w:p w14:paraId="59DFDEEB" w14:textId="7C77C6CB" w:rsidR="00BF46C3" w:rsidRDefault="00BF46C3" w:rsidP="0001483C">
      <w:pPr>
        <w:jc w:val="both"/>
        <w:rPr>
          <w:sz w:val="28"/>
          <w:szCs w:val="28"/>
        </w:rPr>
      </w:pPr>
    </w:p>
    <w:p w14:paraId="1A124964" w14:textId="4A964DAE" w:rsidR="00BF46C3" w:rsidRDefault="00BF46C3" w:rsidP="0001483C">
      <w:pPr>
        <w:jc w:val="both"/>
        <w:rPr>
          <w:sz w:val="28"/>
          <w:szCs w:val="28"/>
        </w:rPr>
      </w:pPr>
    </w:p>
    <w:p w14:paraId="032EE993" w14:textId="39C36C51" w:rsidR="00BF46C3" w:rsidRDefault="00BF46C3" w:rsidP="0001483C">
      <w:pPr>
        <w:jc w:val="both"/>
        <w:rPr>
          <w:sz w:val="28"/>
          <w:szCs w:val="28"/>
        </w:rPr>
      </w:pPr>
    </w:p>
    <w:p w14:paraId="5D8BB263" w14:textId="73C5C013" w:rsidR="00BF46C3" w:rsidRPr="000B0BF6" w:rsidRDefault="00BF46C3" w:rsidP="00BF46C3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91F36F2" w14:textId="34F7D2B0" w:rsidR="00BF46C3" w:rsidRDefault="00752976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Podobnost chronologického rozpisu koncentrace PM10 a PM2,5 na stanovišti v Bogatyni (TUR1) a koncentrace PM10, měřené v tomtéž bodě měřičem Fidas (BOG) ilustruje obr. 3-8. Na pomocné ose (pravá strana grafu)</w:t>
      </w:r>
      <w:r w:rsidR="00513D8E">
        <w:rPr>
          <w:sz w:val="28"/>
          <w:szCs w:val="28"/>
        </w:rPr>
        <w:t xml:space="preserve"> je nanesena teplota vzduchu (°C), registrovaná stanicí na území Bogatyně. Teplota je vyznačena šedou linií. </w:t>
      </w:r>
    </w:p>
    <w:p w14:paraId="225A8072" w14:textId="152711D3" w:rsidR="0020147D" w:rsidRDefault="0020147D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7710B99" wp14:editId="56D6C2AC">
            <wp:extent cx="5553710" cy="1261745"/>
            <wp:effectExtent l="0" t="0" r="8890" b="0"/>
            <wp:docPr id="225" name="Picut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utre 22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55371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989B" w14:textId="05924CD4" w:rsidR="0020147D" w:rsidRDefault="0020147D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33BC370" wp14:editId="36C59181">
            <wp:extent cx="5559425" cy="1256030"/>
            <wp:effectExtent l="0" t="0" r="3175" b="1270"/>
            <wp:docPr id="226" name="Picut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utre 22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55942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6B4" w14:textId="65CCF461" w:rsidR="0020147D" w:rsidRDefault="0020147D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747ACBE" wp14:editId="63BA989D">
            <wp:extent cx="5559425" cy="1261745"/>
            <wp:effectExtent l="0" t="0" r="3175" b="0"/>
            <wp:docPr id="227" name="Picut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utre 227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55942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1D8F" w14:textId="48D3C6D0" w:rsidR="0020147D" w:rsidRDefault="0020147D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3-8: Rozpis koncentrace roční série 1h výsledků měření koncentrace PM10 a PM2,5 na stanovišti v Bogatyni (TUR1 a BOG) s vyznačením teploty vzduchu</w:t>
      </w:r>
      <w:r>
        <w:rPr>
          <w:sz w:val="28"/>
          <w:szCs w:val="28"/>
        </w:rPr>
        <w:t xml:space="preserve"> </w:t>
      </w:r>
    </w:p>
    <w:p w14:paraId="7F7F0229" w14:textId="71A2BC34" w:rsidR="002313EE" w:rsidRPr="002313EE" w:rsidRDefault="002313EE" w:rsidP="0001483C">
      <w:pPr>
        <w:jc w:val="both"/>
        <w:rPr>
          <w:b/>
          <w:bCs/>
          <w:sz w:val="32"/>
          <w:szCs w:val="32"/>
        </w:rPr>
      </w:pPr>
      <w:r w:rsidRPr="002313EE">
        <w:rPr>
          <w:b/>
          <w:bCs/>
          <w:sz w:val="32"/>
          <w:szCs w:val="32"/>
        </w:rPr>
        <w:t>3.3.3 Anemologická analýza výsledků měření koncentrace PM10 a PM2,5</w:t>
      </w:r>
      <w:r w:rsidRPr="002313EE">
        <w:rPr>
          <w:b/>
          <w:bCs/>
          <w:sz w:val="32"/>
          <w:szCs w:val="32"/>
        </w:rPr>
        <w:t xml:space="preserve"> </w:t>
      </w:r>
    </w:p>
    <w:p w14:paraId="59F0B383" w14:textId="77777777" w:rsidR="00327DC3" w:rsidRPr="000B0BF6" w:rsidRDefault="002313EE" w:rsidP="00327DC3">
      <w:pPr>
        <w:pBdr>
          <w:bottom w:val="single" w:sz="12" w:space="1" w:color="auto"/>
        </w:pBdr>
        <w:jc w:val="both"/>
        <w:rPr>
          <w:sz w:val="14"/>
          <w:szCs w:val="14"/>
        </w:rPr>
      </w:pPr>
      <w:r>
        <w:rPr>
          <w:sz w:val="28"/>
          <w:szCs w:val="28"/>
        </w:rPr>
        <w:tab/>
      </w:r>
      <w:r w:rsidR="00EA37CE">
        <w:rPr>
          <w:sz w:val="28"/>
          <w:szCs w:val="28"/>
        </w:rPr>
        <w:t xml:space="preserve">Na grafech níže jsou představeny šestnácticípé růžice četnosti a rychlosti větru, vyhotovené na základě výsledků anemometru, umístěného ve výšce 10 m na stanovišti TUR2 (oblast bunkru </w:t>
      </w:r>
      <w:r w:rsidR="00D80732">
        <w:rPr>
          <w:sz w:val="28"/>
          <w:szCs w:val="28"/>
        </w:rPr>
        <w:t xml:space="preserve">HUD Turów), jakož i na základě výsledků anemometru meteorologické stanice v Bogatyni, využívané elektrárnou Turów (BOG). </w:t>
      </w:r>
      <w:r w:rsidR="0007002C">
        <w:rPr>
          <w:sz w:val="28"/>
          <w:szCs w:val="28"/>
        </w:rPr>
        <w:t>Lze si všimnout zásadních rozdílů v případě výsledků anemologických měření na území HUD Turów ve srovnání s větrnou charakteristikou z území Bogatyně. V prvním případě byly, díky užití protivětrných stěn, účinně „odstřiženy“</w:t>
      </w:r>
      <w:r w:rsidR="00D067AC">
        <w:rPr>
          <w:sz w:val="28"/>
          <w:szCs w:val="28"/>
        </w:rPr>
        <w:t xml:space="preserve"> sektory větru ze severu, severozápadu a severovýchodu. A z toho </w:t>
      </w:r>
      <w:r w:rsidR="00327DC3"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 w:rsidR="00327DC3">
        <w:rPr>
          <w:b/>
          <w:bCs/>
          <w:sz w:val="14"/>
          <w:szCs w:val="14"/>
        </w:rPr>
        <w:t xml:space="preserve">[p. p.: orig. str. = </w:t>
      </w:r>
      <w:r w:rsidR="00327DC3">
        <w:rPr>
          <w:b/>
          <w:bCs/>
          <w:sz w:val="18"/>
          <w:szCs w:val="18"/>
        </w:rPr>
        <w:t>21</w:t>
      </w:r>
      <w:r w:rsidR="00327DC3">
        <w:rPr>
          <w:b/>
          <w:bCs/>
          <w:sz w:val="14"/>
          <w:szCs w:val="14"/>
        </w:rPr>
        <w:t>]</w:t>
      </w:r>
      <w:r w:rsidR="00327DC3">
        <w:rPr>
          <w:sz w:val="14"/>
          <w:szCs w:val="14"/>
        </w:rPr>
        <w:t xml:space="preserve"> </w:t>
      </w:r>
    </w:p>
    <w:p w14:paraId="0B1B12FA" w14:textId="28A1487A" w:rsidR="002313EE" w:rsidRDefault="00D067AC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důvodu lze očekávat, </w:t>
      </w:r>
      <w:r w:rsidR="00327DC3">
        <w:rPr>
          <w:sz w:val="28"/>
          <w:szCs w:val="28"/>
        </w:rPr>
        <w:t xml:space="preserve">že </w:t>
      </w:r>
      <w:r w:rsidR="00327DC3">
        <w:rPr>
          <w:sz w:val="28"/>
          <w:szCs w:val="28"/>
        </w:rPr>
        <w:t xml:space="preserve">měly </w:t>
      </w:r>
      <w:r w:rsidR="00327DC3">
        <w:rPr>
          <w:sz w:val="28"/>
          <w:szCs w:val="28"/>
        </w:rPr>
        <w:t xml:space="preserve">tyto zábrany za následek i zlepšení kvality vzduchu v okolí místních sídlišť. </w:t>
      </w:r>
    </w:p>
    <w:p w14:paraId="4E663555" w14:textId="4218D386" w:rsidR="00327DC3" w:rsidRDefault="00327DC3" w:rsidP="0001483C">
      <w:pPr>
        <w:jc w:val="both"/>
        <w:rPr>
          <w:sz w:val="28"/>
          <w:szCs w:val="28"/>
        </w:rPr>
      </w:pPr>
    </w:p>
    <w:p w14:paraId="4D7786C2" w14:textId="7D799A76" w:rsidR="00327DC3" w:rsidRDefault="00327DC3" w:rsidP="0001483C">
      <w:pPr>
        <w:jc w:val="both"/>
        <w:rPr>
          <w:sz w:val="28"/>
          <w:szCs w:val="28"/>
        </w:rPr>
      </w:pPr>
    </w:p>
    <w:p w14:paraId="3D27A6D7" w14:textId="35385741" w:rsidR="00327DC3" w:rsidRDefault="00327DC3" w:rsidP="0001483C">
      <w:pPr>
        <w:jc w:val="both"/>
        <w:rPr>
          <w:sz w:val="28"/>
          <w:szCs w:val="28"/>
        </w:rPr>
      </w:pPr>
    </w:p>
    <w:p w14:paraId="4D782796" w14:textId="15939091" w:rsidR="00327DC3" w:rsidRDefault="00327DC3" w:rsidP="0001483C">
      <w:pPr>
        <w:jc w:val="both"/>
        <w:rPr>
          <w:sz w:val="28"/>
          <w:szCs w:val="28"/>
        </w:rPr>
      </w:pPr>
    </w:p>
    <w:p w14:paraId="591DD3CE" w14:textId="68536A76" w:rsidR="00327DC3" w:rsidRDefault="00327DC3" w:rsidP="0001483C">
      <w:pPr>
        <w:jc w:val="both"/>
        <w:rPr>
          <w:sz w:val="28"/>
          <w:szCs w:val="28"/>
        </w:rPr>
      </w:pPr>
    </w:p>
    <w:p w14:paraId="63282EE5" w14:textId="179BF4F7" w:rsidR="00327DC3" w:rsidRDefault="00327DC3" w:rsidP="0001483C">
      <w:pPr>
        <w:jc w:val="both"/>
        <w:rPr>
          <w:sz w:val="28"/>
          <w:szCs w:val="28"/>
        </w:rPr>
      </w:pPr>
    </w:p>
    <w:p w14:paraId="55115F2D" w14:textId="167D2B13" w:rsidR="00327DC3" w:rsidRDefault="00327DC3" w:rsidP="0001483C">
      <w:pPr>
        <w:jc w:val="both"/>
        <w:rPr>
          <w:sz w:val="28"/>
          <w:szCs w:val="28"/>
        </w:rPr>
      </w:pPr>
    </w:p>
    <w:p w14:paraId="5AEA36B1" w14:textId="66410661" w:rsidR="00327DC3" w:rsidRDefault="00327DC3" w:rsidP="0001483C">
      <w:pPr>
        <w:jc w:val="both"/>
        <w:rPr>
          <w:sz w:val="28"/>
          <w:szCs w:val="28"/>
        </w:rPr>
      </w:pPr>
    </w:p>
    <w:p w14:paraId="679EAE86" w14:textId="4D9A2B1D" w:rsidR="00327DC3" w:rsidRDefault="00327DC3" w:rsidP="0001483C">
      <w:pPr>
        <w:jc w:val="both"/>
        <w:rPr>
          <w:sz w:val="28"/>
          <w:szCs w:val="28"/>
        </w:rPr>
      </w:pPr>
    </w:p>
    <w:p w14:paraId="2E74C89C" w14:textId="5140D0AD" w:rsidR="00327DC3" w:rsidRDefault="00327DC3" w:rsidP="0001483C">
      <w:pPr>
        <w:jc w:val="both"/>
        <w:rPr>
          <w:sz w:val="28"/>
          <w:szCs w:val="28"/>
        </w:rPr>
      </w:pPr>
    </w:p>
    <w:p w14:paraId="3E926C0B" w14:textId="1247AAC1" w:rsidR="00327DC3" w:rsidRDefault="00327DC3" w:rsidP="0001483C">
      <w:pPr>
        <w:jc w:val="both"/>
        <w:rPr>
          <w:sz w:val="28"/>
          <w:szCs w:val="28"/>
        </w:rPr>
      </w:pPr>
    </w:p>
    <w:p w14:paraId="626E6FE6" w14:textId="41C7B6D4" w:rsidR="00327DC3" w:rsidRDefault="00327DC3" w:rsidP="0001483C">
      <w:pPr>
        <w:jc w:val="both"/>
        <w:rPr>
          <w:sz w:val="28"/>
          <w:szCs w:val="28"/>
        </w:rPr>
      </w:pPr>
    </w:p>
    <w:p w14:paraId="25BDA88D" w14:textId="77F7F246" w:rsidR="00327DC3" w:rsidRDefault="00327DC3" w:rsidP="0001483C">
      <w:pPr>
        <w:jc w:val="both"/>
        <w:rPr>
          <w:sz w:val="28"/>
          <w:szCs w:val="28"/>
        </w:rPr>
      </w:pPr>
    </w:p>
    <w:p w14:paraId="7E166B73" w14:textId="3D251D14" w:rsidR="00327DC3" w:rsidRDefault="00327DC3" w:rsidP="0001483C">
      <w:pPr>
        <w:jc w:val="both"/>
        <w:rPr>
          <w:sz w:val="28"/>
          <w:szCs w:val="28"/>
        </w:rPr>
      </w:pPr>
    </w:p>
    <w:p w14:paraId="53D95D4F" w14:textId="54DD7FC2" w:rsidR="00327DC3" w:rsidRDefault="00327DC3" w:rsidP="0001483C">
      <w:pPr>
        <w:jc w:val="both"/>
        <w:rPr>
          <w:sz w:val="28"/>
          <w:szCs w:val="28"/>
        </w:rPr>
      </w:pPr>
    </w:p>
    <w:p w14:paraId="507B0A12" w14:textId="1B3E3127" w:rsidR="00327DC3" w:rsidRDefault="00327DC3" w:rsidP="0001483C">
      <w:pPr>
        <w:jc w:val="both"/>
        <w:rPr>
          <w:sz w:val="28"/>
          <w:szCs w:val="28"/>
        </w:rPr>
      </w:pPr>
    </w:p>
    <w:p w14:paraId="3BF06C20" w14:textId="1170E1FE" w:rsidR="00327DC3" w:rsidRDefault="00327DC3" w:rsidP="0001483C">
      <w:pPr>
        <w:jc w:val="both"/>
        <w:rPr>
          <w:sz w:val="28"/>
          <w:szCs w:val="28"/>
        </w:rPr>
      </w:pPr>
    </w:p>
    <w:p w14:paraId="329A8300" w14:textId="6CA0538A" w:rsidR="00327DC3" w:rsidRDefault="00327DC3" w:rsidP="0001483C">
      <w:pPr>
        <w:jc w:val="both"/>
        <w:rPr>
          <w:sz w:val="28"/>
          <w:szCs w:val="28"/>
        </w:rPr>
      </w:pPr>
    </w:p>
    <w:p w14:paraId="5DB1CC58" w14:textId="08F92583" w:rsidR="00327DC3" w:rsidRDefault="00327DC3" w:rsidP="0001483C">
      <w:pPr>
        <w:jc w:val="both"/>
        <w:rPr>
          <w:sz w:val="28"/>
          <w:szCs w:val="28"/>
        </w:rPr>
      </w:pPr>
    </w:p>
    <w:p w14:paraId="5920C863" w14:textId="59B467D6" w:rsidR="00327DC3" w:rsidRDefault="00327DC3" w:rsidP="0001483C">
      <w:pPr>
        <w:jc w:val="both"/>
        <w:rPr>
          <w:sz w:val="28"/>
          <w:szCs w:val="28"/>
        </w:rPr>
      </w:pPr>
    </w:p>
    <w:p w14:paraId="79006FD4" w14:textId="20CF1838" w:rsidR="00327DC3" w:rsidRDefault="00327DC3" w:rsidP="0001483C">
      <w:pPr>
        <w:jc w:val="both"/>
        <w:rPr>
          <w:sz w:val="28"/>
          <w:szCs w:val="28"/>
        </w:rPr>
      </w:pPr>
    </w:p>
    <w:p w14:paraId="43E0EE17" w14:textId="271AC8B7" w:rsidR="00327DC3" w:rsidRDefault="00327DC3" w:rsidP="0001483C">
      <w:pPr>
        <w:jc w:val="both"/>
        <w:rPr>
          <w:sz w:val="28"/>
          <w:szCs w:val="28"/>
        </w:rPr>
      </w:pPr>
    </w:p>
    <w:p w14:paraId="4992DE96" w14:textId="2271EC9F" w:rsidR="00327DC3" w:rsidRDefault="00327DC3" w:rsidP="0001483C">
      <w:pPr>
        <w:jc w:val="both"/>
        <w:rPr>
          <w:sz w:val="28"/>
          <w:szCs w:val="28"/>
        </w:rPr>
      </w:pPr>
    </w:p>
    <w:p w14:paraId="2138289F" w14:textId="4B3FEC91" w:rsidR="00327DC3" w:rsidRPr="000B0BF6" w:rsidRDefault="00327DC3" w:rsidP="00327DC3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078F5839" w14:textId="3AFE2B05" w:rsidR="00327DC3" w:rsidRDefault="005C1685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>V další části kapitoly jsou představeny růžice koncentrace PM10 a PM2,5 z 1h údajů TUR2 – TUR5 (obr. 3-9 a 3-10) a růžice koncentrace PM10 a PM2,5 z 1h údajů ze stanoviš</w:t>
      </w:r>
      <w:r w:rsidR="00B47A1E">
        <w:rPr>
          <w:sz w:val="28"/>
          <w:szCs w:val="28"/>
        </w:rPr>
        <w:t>ť</w:t>
      </w:r>
      <w:r>
        <w:rPr>
          <w:sz w:val="28"/>
          <w:szCs w:val="28"/>
        </w:rPr>
        <w:t xml:space="preserve"> TUR1 a BOG v Bogatyni, nalézajících se v okolí stanice, patřící k elektrárně Turów (obr. 3-12). </w:t>
      </w:r>
      <w:r w:rsidR="001A671C">
        <w:rPr>
          <w:sz w:val="28"/>
          <w:szCs w:val="28"/>
        </w:rPr>
        <w:t xml:space="preserve">V případě růžic koncentrace prachu z údajů ze stanovišť, situovaných v Bogatyni není snadné poukázat dominující sektory </w:t>
      </w:r>
      <w:r w:rsidR="00B60F0F">
        <w:rPr>
          <w:sz w:val="28"/>
          <w:szCs w:val="28"/>
        </w:rPr>
        <w:t xml:space="preserve">vstupu nečistot – růžice jsou charakteru „všesměrového“, </w:t>
      </w:r>
      <w:r w:rsidR="00F7466E">
        <w:rPr>
          <w:sz w:val="28"/>
          <w:szCs w:val="28"/>
        </w:rPr>
        <w:t>což by ukazovalo na přítomnost řady rozptýlených, místních emisních zdrojů</w:t>
      </w:r>
      <w:r w:rsidR="00B47A1E">
        <w:rPr>
          <w:sz w:val="28"/>
          <w:szCs w:val="28"/>
        </w:rPr>
        <w:t>,</w:t>
      </w:r>
      <w:r w:rsidR="00F7466E">
        <w:rPr>
          <w:sz w:val="28"/>
          <w:szCs w:val="28"/>
        </w:rPr>
        <w:t xml:space="preserve"> spojených především se spalováním za účelem ohřevu (významně vyšší koncentrace prachu v topné sezóně – tab. 3-1). </w:t>
      </w:r>
    </w:p>
    <w:p w14:paraId="43C5355C" w14:textId="45FAED88" w:rsidR="00FD72F0" w:rsidRDefault="00FD72F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Růžice četnosti větru </w:t>
      </w:r>
    </w:p>
    <w:p w14:paraId="334B9BD0" w14:textId="26C1212C" w:rsidR="00FD72F0" w:rsidRDefault="00FD72F0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           TUR2_10 m (HUD Turów)</w:t>
      </w:r>
      <w:r>
        <w:rPr>
          <w:sz w:val="28"/>
          <w:szCs w:val="28"/>
        </w:rPr>
        <w:t xml:space="preserve"> </w:t>
      </w:r>
    </w:p>
    <w:p w14:paraId="0BC7568B" w14:textId="46BC2070" w:rsidR="00FD72F0" w:rsidRDefault="00FD72F0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C9EA53C" wp14:editId="6D35E6E8">
            <wp:extent cx="2273935" cy="2255520"/>
            <wp:effectExtent l="0" t="0" r="0" b="0"/>
            <wp:docPr id="252" name="Shap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hape 2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27393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3B09" w14:textId="43D059D2" w:rsidR="00FD72F0" w:rsidRDefault="00FD72F0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ab/>
      </w:r>
      <w:r>
        <w:rPr>
          <w:b/>
          <w:bCs/>
          <w:sz w:val="24"/>
          <w:szCs w:val="24"/>
        </w:rPr>
        <w:t xml:space="preserve">Růžice rychlosti větru </w:t>
      </w:r>
    </w:p>
    <w:p w14:paraId="2B12B3B8" w14:textId="4FF4C706" w:rsidR="00FD72F0" w:rsidRDefault="00FD72F0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       </w:t>
      </w:r>
      <w:r w:rsidR="00CA212C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TUR2_10 m (HUD Turów)</w:t>
      </w:r>
      <w:r w:rsidR="00CA212C">
        <w:rPr>
          <w:sz w:val="28"/>
          <w:szCs w:val="28"/>
        </w:rPr>
        <w:t xml:space="preserve"> </w:t>
      </w:r>
    </w:p>
    <w:p w14:paraId="49DFD555" w14:textId="7C841B33" w:rsidR="00CA212C" w:rsidRDefault="00CA212C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52446C" wp14:editId="4A17B0B6">
            <wp:extent cx="2267585" cy="2261870"/>
            <wp:effectExtent l="0" t="0" r="0" b="5080"/>
            <wp:docPr id="256" name="Shap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Shape 25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26758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748D" w14:textId="37F5BC36" w:rsidR="00CA212C" w:rsidRDefault="00CA212C" w:rsidP="0001483C">
      <w:pPr>
        <w:jc w:val="both"/>
        <w:rPr>
          <w:sz w:val="28"/>
          <w:szCs w:val="28"/>
        </w:rPr>
      </w:pPr>
    </w:p>
    <w:p w14:paraId="2B9BB5EE" w14:textId="77777777" w:rsidR="00CA212C" w:rsidRPr="000B0BF6" w:rsidRDefault="00CA212C" w:rsidP="00CA212C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22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69423297" w14:textId="2C4C5881" w:rsidR="00CA212C" w:rsidRDefault="00CA212C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ab/>
      </w:r>
      <w:r>
        <w:rPr>
          <w:b/>
          <w:bCs/>
          <w:sz w:val="24"/>
          <w:szCs w:val="24"/>
        </w:rPr>
        <w:t xml:space="preserve">Růžice četnosti větru </w:t>
      </w:r>
    </w:p>
    <w:p w14:paraId="07EC0C7B" w14:textId="1CC3951C" w:rsidR="00CA212C" w:rsidRDefault="00CA212C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           </w:t>
      </w:r>
      <w:r w:rsidR="00DD211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Bogatynia (el. Turów)</w:t>
      </w:r>
      <w:r>
        <w:rPr>
          <w:sz w:val="28"/>
          <w:szCs w:val="28"/>
        </w:rPr>
        <w:t xml:space="preserve"> </w:t>
      </w:r>
    </w:p>
    <w:p w14:paraId="118610D6" w14:textId="313BAEB1" w:rsidR="00CA212C" w:rsidRDefault="00CA212C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B4EE76" wp14:editId="252D115E">
            <wp:extent cx="2279650" cy="2121535"/>
            <wp:effectExtent l="0" t="0" r="6350" b="0"/>
            <wp:docPr id="260" name="Shap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hape 26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27965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99C5C" w14:textId="112935B9" w:rsidR="00CA212C" w:rsidRDefault="00CA212C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 xml:space="preserve">          </w:t>
      </w:r>
      <w:r>
        <w:rPr>
          <w:b/>
          <w:bCs/>
          <w:sz w:val="24"/>
          <w:szCs w:val="24"/>
        </w:rPr>
        <w:t>Růžice rychlosti větru</w:t>
      </w:r>
    </w:p>
    <w:p w14:paraId="74FEBA45" w14:textId="65179F68" w:rsidR="00CA212C" w:rsidRDefault="00CA212C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           </w:t>
      </w:r>
      <w:r w:rsidR="00DD2112">
        <w:rPr>
          <w:b/>
          <w:bCs/>
          <w:sz w:val="24"/>
          <w:szCs w:val="24"/>
        </w:rPr>
        <w:t xml:space="preserve"> Bogatynia (el. Turów)</w:t>
      </w:r>
      <w:r w:rsidR="00DD2112">
        <w:rPr>
          <w:sz w:val="28"/>
          <w:szCs w:val="28"/>
        </w:rPr>
        <w:t xml:space="preserve"> </w:t>
      </w:r>
    </w:p>
    <w:p w14:paraId="564B462D" w14:textId="2E52002B" w:rsidR="00DD2112" w:rsidRDefault="00DD2112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7090BA7" wp14:editId="1110EC66">
            <wp:extent cx="2279650" cy="2658110"/>
            <wp:effectExtent l="0" t="0" r="6350" b="8890"/>
            <wp:docPr id="264" name="Shap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Shape 26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22796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42C5" w14:textId="729F71A7" w:rsidR="00DD2112" w:rsidRDefault="00DD2112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3-9: Růžice četnosti a rychlosti větru pro stanoviště TUR2 (anemometr 10 m) a Bogatynia</w:t>
      </w:r>
      <w:r>
        <w:rPr>
          <w:sz w:val="28"/>
          <w:szCs w:val="28"/>
        </w:rPr>
        <w:t xml:space="preserve"> </w:t>
      </w:r>
    </w:p>
    <w:p w14:paraId="69D7FF6A" w14:textId="39A2383B" w:rsidR="00DD2112" w:rsidRDefault="00DD2112" w:rsidP="0001483C">
      <w:pPr>
        <w:jc w:val="both"/>
        <w:rPr>
          <w:sz w:val="28"/>
          <w:szCs w:val="28"/>
        </w:rPr>
      </w:pPr>
    </w:p>
    <w:p w14:paraId="1F53F57E" w14:textId="72FDB63E" w:rsidR="00084EEE" w:rsidRDefault="00084EEE" w:rsidP="0001483C">
      <w:pPr>
        <w:jc w:val="both"/>
        <w:rPr>
          <w:sz w:val="28"/>
          <w:szCs w:val="28"/>
        </w:rPr>
      </w:pPr>
    </w:p>
    <w:p w14:paraId="0A454FB4" w14:textId="200F6484" w:rsidR="00084EEE" w:rsidRDefault="00084EEE" w:rsidP="0001483C">
      <w:pPr>
        <w:jc w:val="both"/>
        <w:rPr>
          <w:sz w:val="28"/>
          <w:szCs w:val="28"/>
        </w:rPr>
      </w:pPr>
    </w:p>
    <w:p w14:paraId="098FD14E" w14:textId="6D5D5D66" w:rsidR="00084EEE" w:rsidRDefault="00084EEE" w:rsidP="0001483C">
      <w:pPr>
        <w:jc w:val="both"/>
        <w:rPr>
          <w:sz w:val="28"/>
          <w:szCs w:val="28"/>
        </w:rPr>
      </w:pPr>
    </w:p>
    <w:p w14:paraId="31D4F782" w14:textId="52280DF8" w:rsidR="00084EEE" w:rsidRDefault="00084EEE" w:rsidP="0001483C">
      <w:pPr>
        <w:jc w:val="both"/>
        <w:rPr>
          <w:sz w:val="28"/>
          <w:szCs w:val="28"/>
        </w:rPr>
      </w:pPr>
    </w:p>
    <w:p w14:paraId="2D212249" w14:textId="3A88B53F" w:rsidR="00084EEE" w:rsidRPr="000B0BF6" w:rsidRDefault="00084EEE" w:rsidP="00084EEE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65ACB177" w14:textId="781FA3CB" w:rsidR="00084EEE" w:rsidRDefault="00422B56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 xml:space="preserve">            </w:t>
      </w:r>
      <w:r>
        <w:rPr>
          <w:b/>
          <w:bCs/>
          <w:sz w:val="24"/>
          <w:szCs w:val="24"/>
        </w:rPr>
        <w:t xml:space="preserve">Koncentrace PM10 </w:t>
      </w:r>
    </w:p>
    <w:p w14:paraId="70DB9F59" w14:textId="15D471BC" w:rsidR="00422B56" w:rsidRDefault="00422B56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TUR2 (HUD Turów) </w:t>
      </w:r>
    </w:p>
    <w:p w14:paraId="121BE5E2" w14:textId="7FDA7F97" w:rsidR="00422B56" w:rsidRDefault="00422B56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A98EBA" wp14:editId="6AD5278C">
            <wp:extent cx="2432050" cy="2407920"/>
            <wp:effectExtent l="0" t="0" r="6350" b="0"/>
            <wp:docPr id="273" name="Shap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Shape 27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243205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C002" w14:textId="64AE9F9D" w:rsidR="00422B56" w:rsidRDefault="00422B56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</w:t>
      </w:r>
      <w:r w:rsidR="001C4035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Koncentrace PM10 </w:t>
      </w:r>
    </w:p>
    <w:p w14:paraId="49C6557B" w14:textId="7925A2E5" w:rsidR="00422B56" w:rsidRDefault="00422B56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TUR3 (HUD Turów)</w:t>
      </w:r>
      <w:r w:rsidR="001C4035">
        <w:rPr>
          <w:b/>
          <w:bCs/>
          <w:sz w:val="24"/>
          <w:szCs w:val="24"/>
        </w:rPr>
        <w:t xml:space="preserve"> </w:t>
      </w:r>
    </w:p>
    <w:p w14:paraId="33E7222E" w14:textId="41F2FDD4" w:rsidR="001C4035" w:rsidRDefault="001C403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84DDE3" wp14:editId="73411E62">
            <wp:extent cx="2432050" cy="2810510"/>
            <wp:effectExtent l="0" t="0" r="6350" b="8890"/>
            <wp:docPr id="275" name="Shap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Shape 275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43205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7F04" w14:textId="08157D7F" w:rsidR="001C4035" w:rsidRDefault="001C4035" w:rsidP="0001483C">
      <w:pPr>
        <w:jc w:val="both"/>
        <w:rPr>
          <w:b/>
          <w:bCs/>
          <w:sz w:val="24"/>
          <w:szCs w:val="24"/>
        </w:rPr>
      </w:pPr>
    </w:p>
    <w:p w14:paraId="3B7C17BA" w14:textId="22A702F4" w:rsidR="001C4035" w:rsidRDefault="001C4035" w:rsidP="0001483C">
      <w:pPr>
        <w:jc w:val="both"/>
        <w:rPr>
          <w:b/>
          <w:bCs/>
          <w:sz w:val="24"/>
          <w:szCs w:val="24"/>
        </w:rPr>
      </w:pPr>
    </w:p>
    <w:p w14:paraId="7C290FF2" w14:textId="4E55B7CA" w:rsidR="001C4035" w:rsidRDefault="001C4035" w:rsidP="0001483C">
      <w:pPr>
        <w:jc w:val="both"/>
        <w:rPr>
          <w:b/>
          <w:bCs/>
          <w:sz w:val="24"/>
          <w:szCs w:val="24"/>
        </w:rPr>
      </w:pPr>
    </w:p>
    <w:p w14:paraId="4978AA68" w14:textId="352E3272" w:rsidR="001C4035" w:rsidRDefault="001C4035" w:rsidP="0001483C">
      <w:pPr>
        <w:jc w:val="both"/>
        <w:rPr>
          <w:b/>
          <w:bCs/>
          <w:sz w:val="24"/>
          <w:szCs w:val="24"/>
        </w:rPr>
      </w:pPr>
    </w:p>
    <w:p w14:paraId="48521103" w14:textId="0F637284" w:rsidR="001C4035" w:rsidRDefault="001C4035" w:rsidP="0001483C">
      <w:pPr>
        <w:jc w:val="both"/>
        <w:rPr>
          <w:b/>
          <w:bCs/>
          <w:sz w:val="24"/>
          <w:szCs w:val="24"/>
        </w:rPr>
      </w:pPr>
    </w:p>
    <w:p w14:paraId="752CDDEF" w14:textId="554B0B90" w:rsidR="001C4035" w:rsidRDefault="001C4035" w:rsidP="0001483C">
      <w:pPr>
        <w:jc w:val="both"/>
        <w:rPr>
          <w:b/>
          <w:bCs/>
          <w:sz w:val="24"/>
          <w:szCs w:val="24"/>
        </w:rPr>
      </w:pPr>
    </w:p>
    <w:p w14:paraId="3B078953" w14:textId="6AEB6F47" w:rsidR="001C4035" w:rsidRPr="001C4035" w:rsidRDefault="001C4035" w:rsidP="001C403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23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6758443C" w14:textId="37629008" w:rsidR="001C4035" w:rsidRDefault="001C403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Koncentrace PM10 </w:t>
      </w:r>
    </w:p>
    <w:p w14:paraId="2B4F220B" w14:textId="444A1DFC" w:rsidR="001C4035" w:rsidRDefault="001C403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TUR4 (HUD Turów)</w:t>
      </w:r>
    </w:p>
    <w:p w14:paraId="4117871F" w14:textId="6A6D276F" w:rsidR="001C4035" w:rsidRDefault="001C403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A77B2F" wp14:editId="6C2D7963">
            <wp:extent cx="2438400" cy="2822575"/>
            <wp:effectExtent l="0" t="0" r="0" b="0"/>
            <wp:docPr id="277" name="Shap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hape 27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4384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B3D3" w14:textId="0EC8F587" w:rsidR="001C4035" w:rsidRDefault="001C403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Koncentrace PM10 </w:t>
      </w:r>
    </w:p>
    <w:p w14:paraId="39DDDEB5" w14:textId="25F7FC21" w:rsidR="001C4035" w:rsidRDefault="001C403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TUR5 (HUD Turów)</w:t>
      </w:r>
    </w:p>
    <w:p w14:paraId="6AE7B6E8" w14:textId="2A90ACA7" w:rsidR="001C4035" w:rsidRDefault="001C4035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6C3290" wp14:editId="63DC82A5">
            <wp:extent cx="2438400" cy="2419985"/>
            <wp:effectExtent l="0" t="0" r="0" b="0"/>
            <wp:docPr id="281" name="Shap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hape 28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4384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5731" w14:textId="4D0B0FD7" w:rsidR="00CC204E" w:rsidRDefault="00CC204E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3-10: Růžice koncentrace PM10 pro stanoviště TUR2 – TUR5</w:t>
      </w:r>
      <w:r>
        <w:rPr>
          <w:sz w:val="28"/>
          <w:szCs w:val="28"/>
        </w:rPr>
        <w:t xml:space="preserve"> </w:t>
      </w:r>
    </w:p>
    <w:p w14:paraId="3C6B82B2" w14:textId="0381CD78" w:rsidR="00CC204E" w:rsidRDefault="00CC204E" w:rsidP="0001483C">
      <w:pPr>
        <w:jc w:val="both"/>
        <w:rPr>
          <w:sz w:val="28"/>
          <w:szCs w:val="28"/>
        </w:rPr>
      </w:pPr>
    </w:p>
    <w:p w14:paraId="25B4302A" w14:textId="0CA87E3F" w:rsidR="00CC204E" w:rsidRDefault="00CC204E" w:rsidP="0001483C">
      <w:pPr>
        <w:jc w:val="both"/>
        <w:rPr>
          <w:sz w:val="28"/>
          <w:szCs w:val="28"/>
        </w:rPr>
      </w:pPr>
    </w:p>
    <w:p w14:paraId="36FFF933" w14:textId="1507E9DA" w:rsidR="00CC204E" w:rsidRDefault="00CC204E" w:rsidP="0001483C">
      <w:pPr>
        <w:jc w:val="both"/>
        <w:rPr>
          <w:sz w:val="28"/>
          <w:szCs w:val="28"/>
        </w:rPr>
      </w:pPr>
    </w:p>
    <w:p w14:paraId="6BA31F3E" w14:textId="6BF27F90" w:rsidR="00CC204E" w:rsidRDefault="00CC204E" w:rsidP="0001483C">
      <w:pPr>
        <w:jc w:val="both"/>
        <w:rPr>
          <w:sz w:val="28"/>
          <w:szCs w:val="28"/>
        </w:rPr>
      </w:pPr>
    </w:p>
    <w:p w14:paraId="5C677F66" w14:textId="5973489C" w:rsidR="00CC204E" w:rsidRPr="001C4035" w:rsidRDefault="00CC204E" w:rsidP="00CC204E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6629CD8F" w14:textId="23009D18" w:rsidR="00CC204E" w:rsidRDefault="00CD79D5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ab/>
        <w:t xml:space="preserve">    </w:t>
      </w:r>
      <w:r>
        <w:rPr>
          <w:b/>
          <w:bCs/>
          <w:sz w:val="24"/>
          <w:szCs w:val="24"/>
        </w:rPr>
        <w:t>Koncentrace PM2,5</w:t>
      </w:r>
    </w:p>
    <w:p w14:paraId="699762AE" w14:textId="095587B2" w:rsidR="00CD79D5" w:rsidRDefault="00CD79D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TUR2 (HUD Turów)</w:t>
      </w:r>
    </w:p>
    <w:p w14:paraId="31436645" w14:textId="50412B5B" w:rsidR="00CD79D5" w:rsidRDefault="00CD79D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11599B" wp14:editId="2AA7737D">
            <wp:extent cx="2432050" cy="2414270"/>
            <wp:effectExtent l="0" t="0" r="6350" b="5080"/>
            <wp:docPr id="283" name="Shap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Shape 283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24320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2E2E" w14:textId="386B39F1" w:rsidR="00CD79D5" w:rsidRDefault="00CD79D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Koncentrace PM2,5 </w:t>
      </w:r>
    </w:p>
    <w:p w14:paraId="049AA041" w14:textId="79E33979" w:rsidR="00CD79D5" w:rsidRDefault="00CD79D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TUR3 (HUD Turów) </w:t>
      </w:r>
    </w:p>
    <w:p w14:paraId="1D20CF4B" w14:textId="558974D8" w:rsidR="00CD79D5" w:rsidRDefault="00CD79D5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430E4E" wp14:editId="51888606">
            <wp:extent cx="2426335" cy="2419985"/>
            <wp:effectExtent l="0" t="0" r="0" b="0"/>
            <wp:docPr id="285" name="Shap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Shape 28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242633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AC5">
        <w:rPr>
          <w:sz w:val="28"/>
          <w:szCs w:val="28"/>
        </w:rPr>
        <w:t xml:space="preserve"> </w:t>
      </w:r>
    </w:p>
    <w:p w14:paraId="1554581D" w14:textId="5FC51B9D" w:rsidR="00776AC5" w:rsidRDefault="00776AC5" w:rsidP="0001483C">
      <w:pPr>
        <w:jc w:val="both"/>
        <w:rPr>
          <w:sz w:val="28"/>
          <w:szCs w:val="28"/>
        </w:rPr>
      </w:pPr>
    </w:p>
    <w:p w14:paraId="27C13007" w14:textId="395C35CA" w:rsidR="00776AC5" w:rsidRDefault="00776AC5" w:rsidP="0001483C">
      <w:pPr>
        <w:jc w:val="both"/>
        <w:rPr>
          <w:sz w:val="28"/>
          <w:szCs w:val="28"/>
        </w:rPr>
      </w:pPr>
    </w:p>
    <w:p w14:paraId="21885788" w14:textId="0692CB62" w:rsidR="00776AC5" w:rsidRDefault="00776AC5" w:rsidP="0001483C">
      <w:pPr>
        <w:jc w:val="both"/>
        <w:rPr>
          <w:sz w:val="28"/>
          <w:szCs w:val="28"/>
        </w:rPr>
      </w:pPr>
    </w:p>
    <w:p w14:paraId="48913350" w14:textId="056A4D32" w:rsidR="00776AC5" w:rsidRDefault="00776AC5" w:rsidP="0001483C">
      <w:pPr>
        <w:jc w:val="both"/>
        <w:rPr>
          <w:sz w:val="28"/>
          <w:szCs w:val="28"/>
        </w:rPr>
      </w:pPr>
    </w:p>
    <w:p w14:paraId="5A20356E" w14:textId="20AE94A1" w:rsidR="00776AC5" w:rsidRDefault="00776AC5" w:rsidP="0001483C">
      <w:pPr>
        <w:jc w:val="both"/>
        <w:rPr>
          <w:sz w:val="28"/>
          <w:szCs w:val="28"/>
        </w:rPr>
      </w:pPr>
    </w:p>
    <w:p w14:paraId="6488ABE5" w14:textId="6A374E00" w:rsidR="00776AC5" w:rsidRDefault="00776AC5" w:rsidP="0001483C">
      <w:pPr>
        <w:jc w:val="both"/>
        <w:rPr>
          <w:sz w:val="28"/>
          <w:szCs w:val="28"/>
        </w:rPr>
      </w:pPr>
    </w:p>
    <w:p w14:paraId="66B83FB9" w14:textId="2E7C8881" w:rsidR="00776AC5" w:rsidRPr="00776AC5" w:rsidRDefault="00776AC5" w:rsidP="00776AC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24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0AF49EB" w14:textId="7A55FE86" w:rsidR="00CD79D5" w:rsidRDefault="00776A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Koncentrace PM2,5 </w:t>
      </w:r>
    </w:p>
    <w:p w14:paraId="501244A1" w14:textId="06F5868E" w:rsidR="00776AC5" w:rsidRDefault="00776A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TUR4 (HUD Turów) </w:t>
      </w:r>
    </w:p>
    <w:p w14:paraId="1437B461" w14:textId="7A8D8DC8" w:rsidR="00776AC5" w:rsidRDefault="00776AC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EBFB1C" wp14:editId="310D22F6">
            <wp:extent cx="2444750" cy="2273935"/>
            <wp:effectExtent l="0" t="0" r="0" b="0"/>
            <wp:docPr id="287" name="Shap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hape 287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44475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3874" w14:textId="304743ED" w:rsidR="00776AC5" w:rsidRDefault="00776A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Koncentrace PM2,5 </w:t>
      </w:r>
    </w:p>
    <w:p w14:paraId="3905A9C6" w14:textId="16B4AE1E" w:rsidR="00776AC5" w:rsidRDefault="00776A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TUR5 (HUD Turów) </w:t>
      </w:r>
    </w:p>
    <w:p w14:paraId="2C8870EB" w14:textId="719CD493" w:rsidR="00776AC5" w:rsidRDefault="00776AC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515E84" wp14:editId="4AA3BDC0">
            <wp:extent cx="2438400" cy="2152015"/>
            <wp:effectExtent l="0" t="0" r="0" b="635"/>
            <wp:docPr id="289" name="Shap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Shape 289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4384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FC8C" w14:textId="30B9D8CB" w:rsidR="00776AC5" w:rsidRDefault="00776AC5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3-11: Růžice koncentrace PM2,5 pro stanoviště TUR2 – TUR5</w:t>
      </w:r>
      <w:r>
        <w:rPr>
          <w:sz w:val="28"/>
          <w:szCs w:val="28"/>
        </w:rPr>
        <w:t xml:space="preserve"> </w:t>
      </w:r>
    </w:p>
    <w:p w14:paraId="64BEB9B0" w14:textId="399D4CC0" w:rsidR="00776AC5" w:rsidRDefault="00776AC5" w:rsidP="0001483C">
      <w:pPr>
        <w:jc w:val="both"/>
        <w:rPr>
          <w:sz w:val="28"/>
          <w:szCs w:val="28"/>
        </w:rPr>
      </w:pPr>
    </w:p>
    <w:p w14:paraId="629632D2" w14:textId="372890A9" w:rsidR="002D5D8F" w:rsidRDefault="002D5D8F" w:rsidP="0001483C">
      <w:pPr>
        <w:jc w:val="both"/>
        <w:rPr>
          <w:sz w:val="28"/>
          <w:szCs w:val="28"/>
        </w:rPr>
      </w:pPr>
    </w:p>
    <w:p w14:paraId="2A426C3A" w14:textId="513EB5D3" w:rsidR="002D5D8F" w:rsidRDefault="002D5D8F" w:rsidP="0001483C">
      <w:pPr>
        <w:jc w:val="both"/>
        <w:rPr>
          <w:sz w:val="28"/>
          <w:szCs w:val="28"/>
        </w:rPr>
      </w:pPr>
    </w:p>
    <w:p w14:paraId="6DD247CD" w14:textId="37196FBF" w:rsidR="002D5D8F" w:rsidRDefault="002D5D8F" w:rsidP="0001483C">
      <w:pPr>
        <w:jc w:val="both"/>
        <w:rPr>
          <w:sz w:val="28"/>
          <w:szCs w:val="28"/>
        </w:rPr>
      </w:pPr>
    </w:p>
    <w:p w14:paraId="65E0B7FE" w14:textId="78FF81A8" w:rsidR="002D5D8F" w:rsidRDefault="002D5D8F" w:rsidP="0001483C">
      <w:pPr>
        <w:jc w:val="both"/>
        <w:rPr>
          <w:sz w:val="28"/>
          <w:szCs w:val="28"/>
        </w:rPr>
      </w:pPr>
    </w:p>
    <w:p w14:paraId="7D1E09EE" w14:textId="046FF211" w:rsidR="002D5D8F" w:rsidRDefault="002D5D8F" w:rsidP="0001483C">
      <w:pPr>
        <w:jc w:val="both"/>
        <w:rPr>
          <w:sz w:val="28"/>
          <w:szCs w:val="28"/>
        </w:rPr>
      </w:pPr>
    </w:p>
    <w:p w14:paraId="55A61A5D" w14:textId="604E57B8" w:rsidR="002D5D8F" w:rsidRDefault="002D5D8F" w:rsidP="0001483C">
      <w:pPr>
        <w:jc w:val="both"/>
        <w:rPr>
          <w:sz w:val="28"/>
          <w:szCs w:val="28"/>
        </w:rPr>
      </w:pPr>
    </w:p>
    <w:p w14:paraId="5ACB9A7F" w14:textId="33CBD7B2" w:rsidR="002D5D8F" w:rsidRPr="00776AC5" w:rsidRDefault="002D5D8F" w:rsidP="002D5D8F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5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6707169" w14:textId="77777777" w:rsidR="00CE2D75" w:rsidRDefault="00CE2D75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ab/>
        <w:t xml:space="preserve">       </w:t>
      </w:r>
      <w:r>
        <w:rPr>
          <w:b/>
          <w:bCs/>
          <w:sz w:val="24"/>
          <w:szCs w:val="24"/>
        </w:rPr>
        <w:t>Koncentrace PM10</w:t>
      </w:r>
    </w:p>
    <w:p w14:paraId="64A64BB5" w14:textId="510EA5CC" w:rsidR="00CE2D75" w:rsidRDefault="00CE2D7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TUR1 (Bogatynia, HUD Turów) </w:t>
      </w:r>
    </w:p>
    <w:p w14:paraId="67703A64" w14:textId="39FB6D95" w:rsidR="00CE2D75" w:rsidRDefault="00CE2D7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56CC62" wp14:editId="20EBAF42">
            <wp:extent cx="2426335" cy="2810510"/>
            <wp:effectExtent l="0" t="0" r="0" b="8890"/>
            <wp:docPr id="291" name="Shap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Shape 29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42633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CB3C" w14:textId="57D02D5A" w:rsidR="00CE2D75" w:rsidRDefault="00FD206B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Koncentrace PM2,5 </w:t>
      </w:r>
    </w:p>
    <w:p w14:paraId="6868C9E8" w14:textId="1FF4F100" w:rsidR="00FD206B" w:rsidRDefault="00FD206B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TUR1 (Bogatynia, HUD Turów) </w:t>
      </w:r>
    </w:p>
    <w:p w14:paraId="12CE505D" w14:textId="623FDE4D" w:rsidR="00FD206B" w:rsidRDefault="00FD206B" w:rsidP="0001483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8D29E3D" wp14:editId="330D402F">
            <wp:extent cx="2432050" cy="2267585"/>
            <wp:effectExtent l="0" t="0" r="6350" b="0"/>
            <wp:docPr id="293" name="Shap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Shape 29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43205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7401114" w14:textId="7FDC15B0" w:rsidR="00FD206B" w:rsidRDefault="00FD206B" w:rsidP="0001483C">
      <w:pPr>
        <w:jc w:val="both"/>
        <w:rPr>
          <w:sz w:val="28"/>
          <w:szCs w:val="28"/>
        </w:rPr>
      </w:pPr>
    </w:p>
    <w:p w14:paraId="3938F095" w14:textId="5872507B" w:rsidR="00FD206B" w:rsidRDefault="00FD206B" w:rsidP="0001483C">
      <w:pPr>
        <w:jc w:val="both"/>
        <w:rPr>
          <w:sz w:val="28"/>
          <w:szCs w:val="28"/>
        </w:rPr>
      </w:pPr>
    </w:p>
    <w:p w14:paraId="34865C0C" w14:textId="2185F847" w:rsidR="00FD206B" w:rsidRDefault="00FD206B" w:rsidP="0001483C">
      <w:pPr>
        <w:jc w:val="both"/>
        <w:rPr>
          <w:sz w:val="28"/>
          <w:szCs w:val="28"/>
        </w:rPr>
      </w:pPr>
    </w:p>
    <w:p w14:paraId="2B926CF3" w14:textId="2B6A5FC0" w:rsidR="00FD206B" w:rsidRDefault="00FD206B" w:rsidP="0001483C">
      <w:pPr>
        <w:jc w:val="both"/>
        <w:rPr>
          <w:sz w:val="28"/>
          <w:szCs w:val="28"/>
        </w:rPr>
      </w:pPr>
    </w:p>
    <w:p w14:paraId="2AE80871" w14:textId="229899AA" w:rsidR="00FD206B" w:rsidRDefault="00FD206B" w:rsidP="0001483C">
      <w:pPr>
        <w:jc w:val="both"/>
        <w:rPr>
          <w:sz w:val="28"/>
          <w:szCs w:val="28"/>
        </w:rPr>
      </w:pPr>
    </w:p>
    <w:p w14:paraId="534BD497" w14:textId="1F2789C9" w:rsidR="00FD206B" w:rsidRDefault="00FD206B" w:rsidP="0001483C">
      <w:pPr>
        <w:jc w:val="both"/>
        <w:rPr>
          <w:sz w:val="28"/>
          <w:szCs w:val="28"/>
        </w:rPr>
      </w:pPr>
    </w:p>
    <w:p w14:paraId="4ADDB132" w14:textId="79C22315" w:rsidR="00FD206B" w:rsidRPr="00FD206B" w:rsidRDefault="00FD206B" w:rsidP="00FD206B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25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5EA01625" w14:textId="674CC779" w:rsidR="00FD206B" w:rsidRDefault="00FD206B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Koncentrace PM10 </w:t>
      </w:r>
    </w:p>
    <w:p w14:paraId="078D61D9" w14:textId="52615D0E" w:rsidR="00FD206B" w:rsidRDefault="00FD206B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BOG (Bogatynia, el. Turów) </w:t>
      </w:r>
    </w:p>
    <w:p w14:paraId="7C3BBA46" w14:textId="12839675" w:rsidR="00FD206B" w:rsidRDefault="00FD206B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FBDE9C" wp14:editId="66980CCB">
            <wp:extent cx="2438400" cy="2426335"/>
            <wp:effectExtent l="0" t="0" r="0" b="0"/>
            <wp:docPr id="295" name="Shap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Shape 29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24384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B1E3" w14:textId="56B1852D" w:rsidR="00DE259C" w:rsidRDefault="00DE259C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3-12: Růžice koncentrace PM10 a PM2,5 pro stanoviště TUR1 a BOG (stanice el. Turów v Bogatyni)</w:t>
      </w:r>
      <w:r>
        <w:rPr>
          <w:sz w:val="28"/>
          <w:szCs w:val="28"/>
        </w:rPr>
        <w:t xml:space="preserve"> </w:t>
      </w:r>
    </w:p>
    <w:p w14:paraId="734F013C" w14:textId="7F877638" w:rsidR="00DE259C" w:rsidRPr="00DE259C" w:rsidRDefault="00DE259C" w:rsidP="0001483C">
      <w:pPr>
        <w:jc w:val="both"/>
        <w:rPr>
          <w:b/>
          <w:bCs/>
          <w:sz w:val="32"/>
          <w:szCs w:val="32"/>
        </w:rPr>
      </w:pPr>
      <w:r w:rsidRPr="00DE259C">
        <w:rPr>
          <w:b/>
          <w:bCs/>
          <w:sz w:val="32"/>
          <w:szCs w:val="32"/>
        </w:rPr>
        <w:t>3.3.4 Analýza dat se zřetelem k plnění kritérií řízení bunkru s ohledem na kvalitu vzduchu</w:t>
      </w:r>
    </w:p>
    <w:p w14:paraId="5228BA7F" w14:textId="1145ECBB" w:rsidR="00DE259C" w:rsidRDefault="009F0597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Byly určeny 2 typy poplachu, jimiž se řídí provoz uhelného bunkru na území HUD Turów. </w:t>
      </w:r>
      <w:r w:rsidR="00EA4B7B">
        <w:rPr>
          <w:sz w:val="28"/>
          <w:szCs w:val="28"/>
        </w:rPr>
        <w:t>Prvním typem jsou třídy kvality vzduchu (</w:t>
      </w:r>
      <w:r w:rsidR="0089348D">
        <w:rPr>
          <w:sz w:val="28"/>
          <w:szCs w:val="28"/>
        </w:rPr>
        <w:t xml:space="preserve">byly </w:t>
      </w:r>
      <w:r w:rsidR="00EA4B7B">
        <w:rPr>
          <w:sz w:val="28"/>
          <w:szCs w:val="28"/>
        </w:rPr>
        <w:t>určeny 3 třídy provozní a třída nejhorší kvality vzduchu, jež má za následek zastavení provozu bunkru)</w:t>
      </w:r>
      <w:r w:rsidR="00B87148">
        <w:rPr>
          <w:sz w:val="28"/>
          <w:szCs w:val="28"/>
        </w:rPr>
        <w:t>, druhým typem kritérií – třídy rychlosti větru (se zvýšením rychlosti větru se zvyšuje i pravděpodobnost stržení částic PM z oblasti bunkru a jejich přenesení na s HUD Turów sousedící území obytné zástavby</w:t>
      </w:r>
      <w:r w:rsidR="0089348D">
        <w:rPr>
          <w:sz w:val="28"/>
          <w:szCs w:val="28"/>
        </w:rPr>
        <w:t xml:space="preserve">). </w:t>
      </w:r>
    </w:p>
    <w:p w14:paraId="42977A6E" w14:textId="4840A627" w:rsidR="00D323B4" w:rsidRDefault="00D323B4" w:rsidP="0001483C">
      <w:pPr>
        <w:jc w:val="both"/>
        <w:rPr>
          <w:sz w:val="28"/>
          <w:szCs w:val="28"/>
        </w:rPr>
      </w:pPr>
    </w:p>
    <w:p w14:paraId="7332F7FD" w14:textId="05608C3D" w:rsidR="00D323B4" w:rsidRDefault="00D323B4" w:rsidP="0001483C">
      <w:pPr>
        <w:jc w:val="both"/>
        <w:rPr>
          <w:sz w:val="28"/>
          <w:szCs w:val="28"/>
        </w:rPr>
      </w:pPr>
    </w:p>
    <w:p w14:paraId="63F0C637" w14:textId="26F125D1" w:rsidR="00D323B4" w:rsidRDefault="00D323B4" w:rsidP="0001483C">
      <w:pPr>
        <w:jc w:val="both"/>
        <w:rPr>
          <w:sz w:val="28"/>
          <w:szCs w:val="28"/>
        </w:rPr>
      </w:pPr>
    </w:p>
    <w:p w14:paraId="0C4483BE" w14:textId="3B7EC812" w:rsidR="00D323B4" w:rsidRDefault="00D323B4" w:rsidP="0001483C">
      <w:pPr>
        <w:jc w:val="both"/>
        <w:rPr>
          <w:sz w:val="28"/>
          <w:szCs w:val="28"/>
        </w:rPr>
      </w:pPr>
    </w:p>
    <w:p w14:paraId="09CE2F49" w14:textId="45F8C7B4" w:rsidR="00D323B4" w:rsidRDefault="00D323B4" w:rsidP="0001483C">
      <w:pPr>
        <w:jc w:val="both"/>
        <w:rPr>
          <w:sz w:val="28"/>
          <w:szCs w:val="28"/>
        </w:rPr>
      </w:pPr>
    </w:p>
    <w:p w14:paraId="74122977" w14:textId="77CDBBB4" w:rsidR="00D323B4" w:rsidRDefault="00D323B4" w:rsidP="0001483C">
      <w:pPr>
        <w:jc w:val="both"/>
        <w:rPr>
          <w:sz w:val="28"/>
          <w:szCs w:val="28"/>
        </w:rPr>
      </w:pPr>
    </w:p>
    <w:p w14:paraId="2AA6E3CD" w14:textId="5F7DE93E" w:rsidR="00D323B4" w:rsidRDefault="00D323B4" w:rsidP="0001483C">
      <w:pPr>
        <w:jc w:val="both"/>
        <w:rPr>
          <w:sz w:val="28"/>
          <w:szCs w:val="28"/>
        </w:rPr>
      </w:pPr>
    </w:p>
    <w:p w14:paraId="7C69CB15" w14:textId="01A0E37D" w:rsidR="00D323B4" w:rsidRDefault="00D323B4" w:rsidP="0001483C">
      <w:pPr>
        <w:jc w:val="both"/>
        <w:rPr>
          <w:sz w:val="28"/>
          <w:szCs w:val="28"/>
        </w:rPr>
      </w:pPr>
    </w:p>
    <w:p w14:paraId="0913E6F5" w14:textId="3B973B4D" w:rsidR="00D323B4" w:rsidRPr="00FD206B" w:rsidRDefault="00D323B4" w:rsidP="00D323B4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6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443D375" w14:textId="39E544C5" w:rsidR="00D323B4" w:rsidRDefault="00C40A6F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Na histogramech (obr. 3-15 až 3-18) je představena četnost vyvstávání určitých hladin 1h koncentrací PM10 a PM2,5 na stanovištích TUR1 až TUR5, a navíc za účelem srovnávacím – na stanovišti BOG v Bogatyni. V souvislosti se 3 třídami poplachu, vyplývajícími z indexu kvality vzduchu, byly přijaty </w:t>
      </w:r>
      <w:r w:rsidR="00766803">
        <w:rPr>
          <w:sz w:val="28"/>
          <w:szCs w:val="28"/>
        </w:rPr>
        <w:t>stejné intervaly proměnlivosti koncentrace PM o šíř</w:t>
      </w:r>
      <w:r w:rsidR="004501A2">
        <w:rPr>
          <w:sz w:val="28"/>
          <w:szCs w:val="28"/>
        </w:rPr>
        <w:t>i</w:t>
      </w:r>
      <w:r w:rsidR="00766803">
        <w:rPr>
          <w:sz w:val="28"/>
          <w:szCs w:val="28"/>
        </w:rPr>
        <w:t xml:space="preserve"> 30 </w:t>
      </w:r>
      <w:r w:rsidR="00766803">
        <w:rPr>
          <w:sz w:val="28"/>
          <w:szCs w:val="28"/>
          <w:lang w:val="el-GR"/>
        </w:rPr>
        <w:t>μ</w:t>
      </w:r>
      <w:r w:rsidR="00766803">
        <w:rPr>
          <w:sz w:val="28"/>
          <w:szCs w:val="28"/>
        </w:rPr>
        <w:t>g/m</w:t>
      </w:r>
      <w:r w:rsidR="00766803">
        <w:rPr>
          <w:sz w:val="28"/>
          <w:szCs w:val="28"/>
          <w:vertAlign w:val="superscript"/>
        </w:rPr>
        <w:t>3</w:t>
      </w:r>
      <w:r w:rsidR="00766803">
        <w:rPr>
          <w:sz w:val="28"/>
          <w:szCs w:val="28"/>
        </w:rPr>
        <w:t xml:space="preserve">. Na histogramech je vyznačen počet dat 1h ze stanoveného intervalu koncentrace a jejich procentní podíl </w:t>
      </w:r>
      <w:r w:rsidR="004E1AE0">
        <w:rPr>
          <w:sz w:val="28"/>
          <w:szCs w:val="28"/>
        </w:rPr>
        <w:t>v množině výsledků ročního měření. Modrou a červenou barvou je vyznačen</w:t>
      </w:r>
      <w:r w:rsidR="00596F06">
        <w:rPr>
          <w:sz w:val="28"/>
          <w:szCs w:val="28"/>
        </w:rPr>
        <w:t>a</w:t>
      </w:r>
      <w:r w:rsidR="004E1AE0">
        <w:rPr>
          <w:sz w:val="28"/>
          <w:szCs w:val="28"/>
        </w:rPr>
        <w:t xml:space="preserve"> počet</w:t>
      </w:r>
      <w:r w:rsidR="00596F06">
        <w:rPr>
          <w:sz w:val="28"/>
          <w:szCs w:val="28"/>
        </w:rPr>
        <w:t xml:space="preserve">nost stanoveného intervalu proměnlivosti koncentrace v topné a ne-topné sezóně. </w:t>
      </w:r>
    </w:p>
    <w:p w14:paraId="763D355F" w14:textId="778FBDDB" w:rsidR="00596F06" w:rsidRDefault="00596F06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V případě Bogatyně si lze všimnout dominujícího podílu nízkých koncentrací PM (třída 1; </w:t>
      </w:r>
      <w:r w:rsidR="00792D0F">
        <w:rPr>
          <w:sz w:val="28"/>
          <w:szCs w:val="28"/>
        </w:rPr>
        <w:t xml:space="preserve">do 30 </w:t>
      </w:r>
      <w:r w:rsidR="00792D0F">
        <w:rPr>
          <w:sz w:val="28"/>
          <w:szCs w:val="28"/>
          <w:lang w:val="el-GR"/>
        </w:rPr>
        <w:t>μ</w:t>
      </w:r>
      <w:r w:rsidR="00792D0F">
        <w:rPr>
          <w:sz w:val="28"/>
          <w:szCs w:val="28"/>
        </w:rPr>
        <w:t>g/m</w:t>
      </w:r>
      <w:r w:rsidR="00792D0F">
        <w:rPr>
          <w:sz w:val="28"/>
          <w:szCs w:val="28"/>
          <w:vertAlign w:val="superscript"/>
        </w:rPr>
        <w:t>3</w:t>
      </w:r>
      <w:r w:rsidR="00792D0F">
        <w:rPr>
          <w:sz w:val="28"/>
          <w:szCs w:val="28"/>
        </w:rPr>
        <w:t xml:space="preserve">) mimo topnou sezónu, což dané stanoviště od stanovišť, situovaných blíže bunkru – TUR5, TUR2 a TUR3 – odlišuje, a ukazuje spíše na emisní zdroje jiné než HUD Turów. </w:t>
      </w:r>
    </w:p>
    <w:p w14:paraId="60736EEC" w14:textId="33666D5F" w:rsidR="00792D0F" w:rsidRDefault="00792D0F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F4BD5">
        <w:rPr>
          <w:sz w:val="28"/>
          <w:szCs w:val="28"/>
        </w:rPr>
        <w:t xml:space="preserve">       </w:t>
      </w:r>
      <w:r>
        <w:rPr>
          <w:b/>
          <w:bCs/>
          <w:sz w:val="24"/>
          <w:szCs w:val="24"/>
        </w:rPr>
        <w:t>Polétavý prach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</w:t>
      </w:r>
    </w:p>
    <w:p w14:paraId="67E7856E" w14:textId="3BBC6DB7" w:rsidR="00792D0F" w:rsidRDefault="00792D0F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CF4BD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Optický detekto</w:t>
      </w:r>
      <w:r w:rsidR="00CF4BD5">
        <w:rPr>
          <w:b/>
          <w:bCs/>
          <w:sz w:val="24"/>
          <w:szCs w:val="24"/>
        </w:rPr>
        <w:t>r TUR1/PM</w:t>
      </w:r>
      <w:r w:rsidR="00CF4BD5">
        <w:rPr>
          <w:b/>
          <w:bCs/>
          <w:sz w:val="24"/>
          <w:szCs w:val="24"/>
          <w:vertAlign w:val="subscript"/>
        </w:rPr>
        <w:t>10</w:t>
      </w:r>
      <w:r w:rsidR="00CF4BD5">
        <w:rPr>
          <w:b/>
          <w:bCs/>
          <w:sz w:val="24"/>
          <w:szCs w:val="24"/>
        </w:rPr>
        <w:t xml:space="preserve"> (Bogatynia)</w:t>
      </w:r>
    </w:p>
    <w:p w14:paraId="7F13CF62" w14:textId="20F03F63" w:rsidR="00CF4BD5" w:rsidRDefault="00CF4BD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</w:t>
      </w:r>
      <w:r>
        <w:rPr>
          <w:b/>
          <w:bCs/>
          <w:sz w:val="20"/>
          <w:szCs w:val="20"/>
        </w:rPr>
        <w:t>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1D900AB5" w14:textId="7B7E920D" w:rsidR="00CF4BD5" w:rsidRDefault="00CF4BD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0D76BF" wp14:editId="51915667">
            <wp:extent cx="4077970" cy="2340610"/>
            <wp:effectExtent l="0" t="0" r="0" b="2540"/>
            <wp:docPr id="297" name="Picut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utre 29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407797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F3EF" w14:textId="30140BC0" w:rsidR="00CF4BD5" w:rsidRDefault="00B4673C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Koncentrace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 xml:space="preserve">g </w:t>
      </w:r>
      <w:r w:rsidR="00E130F7">
        <w:rPr>
          <w:b/>
          <w:bCs/>
          <w:sz w:val="24"/>
          <w:szCs w:val="24"/>
        </w:rPr>
        <w:t xml:space="preserve">· </w:t>
      </w:r>
      <w:r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>)</w:t>
      </w:r>
    </w:p>
    <w:p w14:paraId="48601E89" w14:textId="18B6E46A" w:rsidR="00B4673C" w:rsidRPr="00A07AD1" w:rsidRDefault="004F5F1C" w:rsidP="0001483C">
      <w:pPr>
        <w:jc w:val="both"/>
        <w:rPr>
          <w:sz w:val="28"/>
          <w:szCs w:val="28"/>
        </w:rPr>
      </w:pPr>
      <w:r w:rsidRPr="00A07AD1">
        <w:rPr>
          <w:sz w:val="28"/>
          <w:szCs w:val="28"/>
        </w:rPr>
        <w:t>[</w:t>
      </w:r>
      <w:r w:rsidRPr="00A07AD1">
        <w:rPr>
          <w:i/>
          <w:iCs/>
          <w:sz w:val="28"/>
          <w:szCs w:val="28"/>
        </w:rPr>
        <w:t>p.p.: na všech těchto grafech poznámka svisle</w:t>
      </w:r>
      <w:r w:rsidR="00A07AD1" w:rsidRPr="00A07AD1">
        <w:rPr>
          <w:i/>
          <w:iCs/>
          <w:sz w:val="28"/>
          <w:szCs w:val="28"/>
        </w:rPr>
        <w:t xml:space="preserve"> na levé straně: „počet observací“</w:t>
      </w:r>
      <w:r w:rsidRPr="00A07AD1">
        <w:rPr>
          <w:sz w:val="28"/>
          <w:szCs w:val="28"/>
        </w:rPr>
        <w:t>]</w:t>
      </w:r>
    </w:p>
    <w:p w14:paraId="392F9DFD" w14:textId="72CCCD59" w:rsidR="003F7CAE" w:rsidRDefault="003F7CAE" w:rsidP="0001483C">
      <w:pPr>
        <w:jc w:val="both"/>
        <w:rPr>
          <w:b/>
          <w:bCs/>
          <w:sz w:val="24"/>
          <w:szCs w:val="24"/>
        </w:rPr>
      </w:pPr>
    </w:p>
    <w:p w14:paraId="35EEB263" w14:textId="213E5EE7" w:rsidR="003F7CAE" w:rsidRDefault="003F7CAE" w:rsidP="0001483C">
      <w:pPr>
        <w:jc w:val="both"/>
        <w:rPr>
          <w:b/>
          <w:bCs/>
          <w:sz w:val="24"/>
          <w:szCs w:val="24"/>
        </w:rPr>
      </w:pPr>
    </w:p>
    <w:p w14:paraId="70CB7CB6" w14:textId="497C462E" w:rsidR="003F7CAE" w:rsidRDefault="003F7CAE" w:rsidP="0001483C">
      <w:pPr>
        <w:jc w:val="both"/>
        <w:rPr>
          <w:b/>
          <w:bCs/>
          <w:sz w:val="24"/>
          <w:szCs w:val="24"/>
        </w:rPr>
      </w:pPr>
    </w:p>
    <w:p w14:paraId="3F9D3A7D" w14:textId="0DD996D8" w:rsidR="003F7CAE" w:rsidRDefault="003F7CAE" w:rsidP="0001483C">
      <w:pPr>
        <w:jc w:val="both"/>
        <w:rPr>
          <w:b/>
          <w:bCs/>
          <w:sz w:val="24"/>
          <w:szCs w:val="24"/>
        </w:rPr>
      </w:pPr>
    </w:p>
    <w:p w14:paraId="6F7C903E" w14:textId="2D8EE398" w:rsidR="003F7CAE" w:rsidRPr="003F7CAE" w:rsidRDefault="003F7CAE" w:rsidP="003F7CAE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26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8AF21AC" w14:textId="692C0944" w:rsidR="00B4673C" w:rsidRDefault="00B4673C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3F7CAE">
        <w:rPr>
          <w:b/>
          <w:bCs/>
          <w:sz w:val="24"/>
          <w:szCs w:val="24"/>
        </w:rPr>
        <w:t xml:space="preserve">       </w:t>
      </w:r>
      <w:r>
        <w:rPr>
          <w:b/>
          <w:bCs/>
          <w:sz w:val="24"/>
          <w:szCs w:val="24"/>
        </w:rPr>
        <w:t>Polétavý prach PM</w:t>
      </w:r>
      <w:r>
        <w:rPr>
          <w:b/>
          <w:bCs/>
          <w:sz w:val="24"/>
          <w:szCs w:val="24"/>
          <w:vertAlign w:val="subscript"/>
        </w:rPr>
        <w:t>2,5</w:t>
      </w:r>
    </w:p>
    <w:p w14:paraId="7F92DC1F" w14:textId="0D89CD75" w:rsidR="00B4673C" w:rsidRDefault="00B4673C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3F7CAE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>Optický detektor TUR1/PM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(Bogatynia)</w:t>
      </w:r>
    </w:p>
    <w:p w14:paraId="664C8B11" w14:textId="74B02CC9" w:rsidR="00B4673C" w:rsidRDefault="00B4673C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ab/>
      </w:r>
      <w:r w:rsidR="003F7CAE">
        <w:rPr>
          <w:b/>
          <w:bCs/>
          <w:sz w:val="20"/>
          <w:szCs w:val="20"/>
        </w:rPr>
        <w:t xml:space="preserve">           </w:t>
      </w:r>
      <w:r>
        <w:rPr>
          <w:b/>
          <w:bCs/>
          <w:sz w:val="20"/>
          <w:szCs w:val="20"/>
        </w:rPr>
        <w:t>modrá b. – topná sezóna, červená b. – netopná sezóna</w:t>
      </w:r>
      <w:r w:rsidR="003F7CAE">
        <w:rPr>
          <w:b/>
          <w:bCs/>
          <w:sz w:val="24"/>
          <w:szCs w:val="24"/>
        </w:rPr>
        <w:t xml:space="preserve"> </w:t>
      </w:r>
    </w:p>
    <w:p w14:paraId="07B3F340" w14:textId="0B03885B" w:rsidR="003F7CAE" w:rsidRDefault="003F7CAE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2EABA8" wp14:editId="0A7C1EE8">
            <wp:extent cx="4065905" cy="2328545"/>
            <wp:effectExtent l="0" t="0" r="0" b="0"/>
            <wp:docPr id="298" name="Picut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utre 29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406590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B8B1" w14:textId="7956345F" w:rsidR="003F7CAE" w:rsidRPr="00AE5E4B" w:rsidRDefault="003F7CAE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AE5E4B">
        <w:rPr>
          <w:b/>
          <w:bCs/>
          <w:sz w:val="24"/>
          <w:szCs w:val="24"/>
        </w:rPr>
        <w:t xml:space="preserve">              Koncentrace PM</w:t>
      </w:r>
      <w:r w:rsidR="00AE5E4B">
        <w:rPr>
          <w:b/>
          <w:bCs/>
          <w:sz w:val="24"/>
          <w:szCs w:val="24"/>
          <w:vertAlign w:val="subscript"/>
        </w:rPr>
        <w:t>2,5</w:t>
      </w:r>
      <w:r w:rsidR="00AE5E4B">
        <w:rPr>
          <w:b/>
          <w:bCs/>
          <w:sz w:val="24"/>
          <w:szCs w:val="24"/>
        </w:rPr>
        <w:t xml:space="preserve"> (</w:t>
      </w:r>
      <w:r w:rsidR="00AE5E4B">
        <w:rPr>
          <w:b/>
          <w:bCs/>
          <w:sz w:val="24"/>
          <w:szCs w:val="24"/>
          <w:lang w:val="el-GR"/>
        </w:rPr>
        <w:t>μ</w:t>
      </w:r>
      <w:r w:rsidR="00AE5E4B">
        <w:rPr>
          <w:b/>
          <w:bCs/>
          <w:sz w:val="24"/>
          <w:szCs w:val="24"/>
        </w:rPr>
        <w:t>g</w:t>
      </w:r>
      <w:r w:rsidR="00E130F7">
        <w:rPr>
          <w:b/>
          <w:bCs/>
          <w:sz w:val="24"/>
          <w:szCs w:val="24"/>
        </w:rPr>
        <w:t xml:space="preserve"> ·</w:t>
      </w:r>
      <w:r w:rsidR="00AE5E4B">
        <w:rPr>
          <w:b/>
          <w:bCs/>
          <w:sz w:val="24"/>
          <w:szCs w:val="24"/>
        </w:rPr>
        <w:t xml:space="preserve"> m</w:t>
      </w:r>
      <w:r w:rsidR="00AE5E4B">
        <w:rPr>
          <w:b/>
          <w:bCs/>
          <w:sz w:val="24"/>
          <w:szCs w:val="24"/>
          <w:vertAlign w:val="superscript"/>
        </w:rPr>
        <w:t>-3</w:t>
      </w:r>
      <w:r w:rsidR="00AE5E4B">
        <w:rPr>
          <w:b/>
          <w:bCs/>
          <w:sz w:val="24"/>
          <w:szCs w:val="24"/>
        </w:rPr>
        <w:t xml:space="preserve">) </w:t>
      </w:r>
    </w:p>
    <w:p w14:paraId="2BAA33DE" w14:textId="30F928E0" w:rsidR="003F7CAE" w:rsidRDefault="003F7CAE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3-13: Rozpis četnosti výskytu 1h koncentrac</w:t>
      </w:r>
      <w:r w:rsidR="00067C1E">
        <w:rPr>
          <w:b/>
          <w:bCs/>
          <w:sz w:val="24"/>
          <w:szCs w:val="24"/>
        </w:rPr>
        <w:t>í</w:t>
      </w:r>
      <w:r>
        <w:rPr>
          <w:b/>
          <w:bCs/>
          <w:sz w:val="24"/>
          <w:szCs w:val="24"/>
        </w:rPr>
        <w:t xml:space="preserve"> PM10 a PM2,5 na stanovišti TUR1 (stanice elektrárny Turów v Bogatyni)</w:t>
      </w:r>
      <w:r w:rsidR="00AE5E4B">
        <w:rPr>
          <w:sz w:val="28"/>
          <w:szCs w:val="28"/>
        </w:rPr>
        <w:t xml:space="preserve"> </w:t>
      </w:r>
    </w:p>
    <w:p w14:paraId="3B4D1B33" w14:textId="1819394A" w:rsidR="00AE5E4B" w:rsidRDefault="00AE5E4B" w:rsidP="0001483C">
      <w:pPr>
        <w:jc w:val="both"/>
        <w:rPr>
          <w:sz w:val="28"/>
          <w:szCs w:val="28"/>
        </w:rPr>
      </w:pPr>
    </w:p>
    <w:p w14:paraId="1AB7837B" w14:textId="0D3BD6FC" w:rsidR="00AE5E4B" w:rsidRDefault="00AE5E4B" w:rsidP="0001483C">
      <w:pPr>
        <w:jc w:val="both"/>
        <w:rPr>
          <w:sz w:val="28"/>
          <w:szCs w:val="28"/>
        </w:rPr>
      </w:pPr>
    </w:p>
    <w:p w14:paraId="4BB33818" w14:textId="357BD38D" w:rsidR="00AE5E4B" w:rsidRDefault="00AE5E4B" w:rsidP="0001483C">
      <w:pPr>
        <w:jc w:val="both"/>
        <w:rPr>
          <w:sz w:val="28"/>
          <w:szCs w:val="28"/>
        </w:rPr>
      </w:pPr>
    </w:p>
    <w:p w14:paraId="6A6F921A" w14:textId="5544CD08" w:rsidR="00AE5E4B" w:rsidRDefault="00AE5E4B" w:rsidP="0001483C">
      <w:pPr>
        <w:jc w:val="both"/>
        <w:rPr>
          <w:sz w:val="28"/>
          <w:szCs w:val="28"/>
        </w:rPr>
      </w:pPr>
    </w:p>
    <w:p w14:paraId="4B7A80BA" w14:textId="35A92AB9" w:rsidR="00AE5E4B" w:rsidRDefault="00AE5E4B" w:rsidP="0001483C">
      <w:pPr>
        <w:jc w:val="both"/>
        <w:rPr>
          <w:sz w:val="28"/>
          <w:szCs w:val="28"/>
        </w:rPr>
      </w:pPr>
    </w:p>
    <w:p w14:paraId="35D8DC2A" w14:textId="5B8312BE" w:rsidR="00AE5E4B" w:rsidRDefault="00AE5E4B" w:rsidP="0001483C">
      <w:pPr>
        <w:jc w:val="both"/>
        <w:rPr>
          <w:sz w:val="28"/>
          <w:szCs w:val="28"/>
        </w:rPr>
      </w:pPr>
    </w:p>
    <w:p w14:paraId="4E72FAE8" w14:textId="2C108819" w:rsidR="00AE5E4B" w:rsidRDefault="00AE5E4B" w:rsidP="0001483C">
      <w:pPr>
        <w:jc w:val="both"/>
        <w:rPr>
          <w:sz w:val="28"/>
          <w:szCs w:val="28"/>
        </w:rPr>
      </w:pPr>
    </w:p>
    <w:p w14:paraId="1141FD8D" w14:textId="2BA8D53A" w:rsidR="00AE5E4B" w:rsidRDefault="00AE5E4B" w:rsidP="0001483C">
      <w:pPr>
        <w:jc w:val="both"/>
        <w:rPr>
          <w:sz w:val="28"/>
          <w:szCs w:val="28"/>
        </w:rPr>
      </w:pPr>
    </w:p>
    <w:p w14:paraId="0708E518" w14:textId="7B498715" w:rsidR="00AE5E4B" w:rsidRDefault="00AE5E4B" w:rsidP="0001483C">
      <w:pPr>
        <w:jc w:val="both"/>
        <w:rPr>
          <w:sz w:val="28"/>
          <w:szCs w:val="28"/>
        </w:rPr>
      </w:pPr>
    </w:p>
    <w:p w14:paraId="4ED027C4" w14:textId="22925CDA" w:rsidR="00AE5E4B" w:rsidRDefault="00AE5E4B" w:rsidP="0001483C">
      <w:pPr>
        <w:jc w:val="both"/>
        <w:rPr>
          <w:sz w:val="28"/>
          <w:szCs w:val="28"/>
        </w:rPr>
      </w:pPr>
    </w:p>
    <w:p w14:paraId="6400D815" w14:textId="0F6E8303" w:rsidR="00AE5E4B" w:rsidRDefault="00AE5E4B" w:rsidP="0001483C">
      <w:pPr>
        <w:jc w:val="both"/>
        <w:rPr>
          <w:sz w:val="28"/>
          <w:szCs w:val="28"/>
        </w:rPr>
      </w:pPr>
    </w:p>
    <w:p w14:paraId="1DA4B45A" w14:textId="52A7A541" w:rsidR="00AE5E4B" w:rsidRDefault="00AE5E4B" w:rsidP="0001483C">
      <w:pPr>
        <w:jc w:val="both"/>
        <w:rPr>
          <w:sz w:val="28"/>
          <w:szCs w:val="28"/>
        </w:rPr>
      </w:pPr>
    </w:p>
    <w:p w14:paraId="504C087B" w14:textId="0FEE43A2" w:rsidR="00AE5E4B" w:rsidRDefault="00AE5E4B" w:rsidP="0001483C">
      <w:pPr>
        <w:jc w:val="both"/>
        <w:rPr>
          <w:sz w:val="28"/>
          <w:szCs w:val="28"/>
        </w:rPr>
      </w:pPr>
    </w:p>
    <w:p w14:paraId="5BC90E34" w14:textId="75465D30" w:rsidR="00AE5E4B" w:rsidRPr="00FD206B" w:rsidRDefault="00AE5E4B" w:rsidP="00AE5E4B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7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2A55560" w14:textId="19D96384" w:rsidR="00AE5E4B" w:rsidRDefault="008529E8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130F7">
        <w:rPr>
          <w:sz w:val="28"/>
          <w:szCs w:val="28"/>
        </w:rPr>
        <w:t xml:space="preserve">       </w:t>
      </w:r>
      <w:r>
        <w:rPr>
          <w:b/>
          <w:bCs/>
          <w:sz w:val="24"/>
          <w:szCs w:val="24"/>
        </w:rPr>
        <w:t>Polétavý prach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</w:t>
      </w:r>
    </w:p>
    <w:p w14:paraId="07E7D5D4" w14:textId="0F211408" w:rsidR="008529E8" w:rsidRDefault="008529E8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E130F7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>Optický detektor TUR2/PM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(území HUD)</w:t>
      </w:r>
    </w:p>
    <w:p w14:paraId="232C11A6" w14:textId="1781FEE7" w:rsidR="00E130F7" w:rsidRPr="00E130F7" w:rsidRDefault="00E130F7" w:rsidP="0001483C">
      <w:pPr>
        <w:jc w:val="both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ab/>
      </w:r>
      <w:r w:rsidRPr="00E130F7">
        <w:rPr>
          <w:b/>
          <w:bCs/>
          <w:sz w:val="20"/>
          <w:szCs w:val="20"/>
        </w:rPr>
        <w:t xml:space="preserve">modrá b. – topná sezóna, červená b. – netopná sezóna </w:t>
      </w:r>
    </w:p>
    <w:p w14:paraId="711CA7BA" w14:textId="43CB8CF4" w:rsidR="00E130F7" w:rsidRDefault="00E130F7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B97D9F" wp14:editId="301521B1">
            <wp:extent cx="2895600" cy="2395855"/>
            <wp:effectExtent l="0" t="0" r="0" b="4445"/>
            <wp:docPr id="305" name="Shap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Shape 30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8956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49D9" w14:textId="0253A903" w:rsidR="00E130F7" w:rsidRDefault="00E130F7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Koncentrace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>)</w:t>
      </w:r>
      <w:r w:rsidR="00640785">
        <w:rPr>
          <w:b/>
          <w:bCs/>
          <w:sz w:val="24"/>
          <w:szCs w:val="24"/>
        </w:rPr>
        <w:t xml:space="preserve"> </w:t>
      </w:r>
    </w:p>
    <w:p w14:paraId="5E879275" w14:textId="120A7F75" w:rsidR="00640785" w:rsidRDefault="00640785" w:rsidP="0001483C">
      <w:pPr>
        <w:jc w:val="both"/>
        <w:rPr>
          <w:b/>
          <w:bCs/>
          <w:sz w:val="24"/>
          <w:szCs w:val="24"/>
        </w:rPr>
      </w:pPr>
    </w:p>
    <w:p w14:paraId="37C853AB" w14:textId="5B2AEB55" w:rsidR="00640785" w:rsidRDefault="0064078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                       Polétavý prach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</w:t>
      </w:r>
    </w:p>
    <w:p w14:paraId="78F3690F" w14:textId="4385005C" w:rsidR="00640785" w:rsidRDefault="0064078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  Optický detektor TUR2/PM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(území HUD) </w:t>
      </w:r>
    </w:p>
    <w:p w14:paraId="7B83D562" w14:textId="407B0718" w:rsidR="00640785" w:rsidRDefault="0064078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ab/>
        <w:t xml:space="preserve">             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5FC92A52" w14:textId="1892F738" w:rsidR="00640785" w:rsidRDefault="0064078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72E33E" wp14:editId="39846B56">
            <wp:extent cx="4194175" cy="2395855"/>
            <wp:effectExtent l="0" t="0" r="0" b="4445"/>
            <wp:docPr id="317" name="Shap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Shape 317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419417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E2EE" w14:textId="48493B52" w:rsidR="00640785" w:rsidRDefault="00067C1E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Koncentrace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 xml:space="preserve">) </w:t>
      </w:r>
    </w:p>
    <w:p w14:paraId="3C75A19D" w14:textId="09F84970" w:rsidR="00067C1E" w:rsidRDefault="00067C1E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obr. 3-14: Rozpis četnosti výskytu 1h koncentrací PM10 a PM2,5 na stanovišti TUR2 (území HUD Turów) </w:t>
      </w:r>
      <w:r w:rsidR="00B52FD7">
        <w:rPr>
          <w:sz w:val="28"/>
          <w:szCs w:val="28"/>
        </w:rPr>
        <w:t xml:space="preserve"> </w:t>
      </w:r>
    </w:p>
    <w:p w14:paraId="1526036A" w14:textId="6E5DB60C" w:rsidR="00B52FD7" w:rsidRDefault="00B52FD7" w:rsidP="0001483C">
      <w:pPr>
        <w:jc w:val="both"/>
        <w:rPr>
          <w:sz w:val="28"/>
          <w:szCs w:val="28"/>
        </w:rPr>
      </w:pPr>
    </w:p>
    <w:p w14:paraId="41637794" w14:textId="393421F9" w:rsidR="00B52FD7" w:rsidRPr="00FD206B" w:rsidRDefault="00B52FD7" w:rsidP="00B52FD7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8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C1DE193" w14:textId="35F5EE45" w:rsidR="00B52FD7" w:rsidRDefault="00B52FD7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462511">
        <w:rPr>
          <w:b/>
          <w:bCs/>
          <w:sz w:val="24"/>
          <w:szCs w:val="24"/>
        </w:rPr>
        <w:t xml:space="preserve">                       </w:t>
      </w:r>
      <w:r>
        <w:rPr>
          <w:b/>
          <w:bCs/>
          <w:sz w:val="24"/>
          <w:szCs w:val="24"/>
        </w:rPr>
        <w:t>Polétavý prach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</w:t>
      </w:r>
    </w:p>
    <w:p w14:paraId="3B44DEF9" w14:textId="3BDE1D8B" w:rsidR="00F575C2" w:rsidRDefault="00F575C2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462511">
        <w:rPr>
          <w:b/>
          <w:bCs/>
          <w:sz w:val="24"/>
          <w:szCs w:val="24"/>
        </w:rPr>
        <w:t xml:space="preserve">                </w:t>
      </w:r>
      <w:r>
        <w:rPr>
          <w:b/>
          <w:bCs/>
          <w:sz w:val="24"/>
          <w:szCs w:val="24"/>
        </w:rPr>
        <w:t>Optický detektor TUR3/PM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(území HUD) </w:t>
      </w:r>
    </w:p>
    <w:p w14:paraId="2A068D98" w14:textId="008ADFAA" w:rsidR="00F575C2" w:rsidRDefault="00462511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 </w:t>
      </w:r>
      <w:r>
        <w:rPr>
          <w:b/>
          <w:bCs/>
          <w:sz w:val="20"/>
          <w:szCs w:val="20"/>
        </w:rPr>
        <w:t>modrá b. – topná sezóna, červená b. – netopná sezóna</w:t>
      </w:r>
    </w:p>
    <w:p w14:paraId="568C2736" w14:textId="199723C8" w:rsidR="00462511" w:rsidRDefault="00462511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EA882B" wp14:editId="1E76D9E7">
            <wp:extent cx="4255135" cy="2719070"/>
            <wp:effectExtent l="0" t="0" r="0" b="5080"/>
            <wp:docPr id="323" name="Picut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utre 32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425513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6BBF" w14:textId="42F54E8D" w:rsidR="00462511" w:rsidRDefault="00462511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Koncentrace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 xml:space="preserve">) </w:t>
      </w:r>
    </w:p>
    <w:p w14:paraId="57D3417A" w14:textId="5E83BF62" w:rsidR="00462511" w:rsidRDefault="00462511" w:rsidP="0001483C">
      <w:pPr>
        <w:jc w:val="both"/>
        <w:rPr>
          <w:b/>
          <w:bCs/>
          <w:sz w:val="24"/>
          <w:szCs w:val="24"/>
        </w:rPr>
      </w:pPr>
    </w:p>
    <w:p w14:paraId="7F51F92D" w14:textId="274C90F6" w:rsidR="00462511" w:rsidRDefault="00462511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4F5F1C">
        <w:rPr>
          <w:b/>
          <w:bCs/>
          <w:sz w:val="24"/>
          <w:szCs w:val="24"/>
        </w:rPr>
        <w:t xml:space="preserve">                         </w:t>
      </w:r>
      <w:r>
        <w:rPr>
          <w:b/>
          <w:bCs/>
          <w:sz w:val="24"/>
          <w:szCs w:val="24"/>
        </w:rPr>
        <w:t>Polétavý prach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</w:t>
      </w:r>
    </w:p>
    <w:p w14:paraId="7F026D2F" w14:textId="0C001E2F" w:rsidR="00462511" w:rsidRDefault="00462511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4F5F1C">
        <w:rPr>
          <w:b/>
          <w:bCs/>
          <w:sz w:val="24"/>
          <w:szCs w:val="24"/>
        </w:rPr>
        <w:t xml:space="preserve">                  </w:t>
      </w:r>
      <w:r>
        <w:rPr>
          <w:b/>
          <w:bCs/>
          <w:sz w:val="24"/>
          <w:szCs w:val="24"/>
        </w:rPr>
        <w:t>Optický senzor TUR3/PM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(území HUD) </w:t>
      </w:r>
    </w:p>
    <w:p w14:paraId="73B361B5" w14:textId="09988D67" w:rsidR="00462511" w:rsidRDefault="004F5F1C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ab/>
        <w:t xml:space="preserve">                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5633F5C5" w14:textId="7373F0CA" w:rsidR="004F5F1C" w:rsidRDefault="004F5F1C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508B7D" wp14:editId="7C03F048">
            <wp:extent cx="4279265" cy="2310130"/>
            <wp:effectExtent l="0" t="0" r="6985" b="0"/>
            <wp:docPr id="324" name="Picut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utre 324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427926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62A1" w14:textId="3B65784C" w:rsidR="004F5F1C" w:rsidRDefault="004F5F1C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Koncentrace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 xml:space="preserve">) </w:t>
      </w:r>
    </w:p>
    <w:p w14:paraId="3EC4C185" w14:textId="2189A8DF" w:rsidR="00A07AD1" w:rsidRDefault="00A07AD1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3-15: Rozpis četnosti výskytu 1h koncentrací PM10 a PM2,5 na stanovišti TUR3 (území HUD Turów)</w:t>
      </w:r>
      <w:r>
        <w:rPr>
          <w:sz w:val="28"/>
          <w:szCs w:val="28"/>
        </w:rPr>
        <w:t xml:space="preserve"> </w:t>
      </w:r>
    </w:p>
    <w:p w14:paraId="24039D78" w14:textId="1A2A627A" w:rsidR="00A07AD1" w:rsidRPr="00FD206B" w:rsidRDefault="00A07AD1" w:rsidP="00A07AD1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8"/>
          <w:szCs w:val="18"/>
        </w:rPr>
        <w:t>9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92037A6" w14:textId="367228C5" w:rsidR="00A07AD1" w:rsidRDefault="00873F20" w:rsidP="0001483C">
      <w:pPr>
        <w:jc w:val="both"/>
        <w:rPr>
          <w:b/>
          <w:bCs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</w:t>
      </w:r>
      <w:r>
        <w:rPr>
          <w:b/>
          <w:bCs/>
          <w:sz w:val="24"/>
          <w:szCs w:val="24"/>
        </w:rPr>
        <w:t>Polétavý prach PM</w:t>
      </w:r>
      <w:r w:rsidRPr="00873F20">
        <w:rPr>
          <w:b/>
          <w:bCs/>
          <w:sz w:val="24"/>
          <w:szCs w:val="24"/>
          <w:vertAlign w:val="subscript"/>
        </w:rPr>
        <w:t>10</w:t>
      </w:r>
    </w:p>
    <w:p w14:paraId="2BAEAEBB" w14:textId="5FCF8D2C" w:rsidR="00873F20" w:rsidRDefault="00873F2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    Optický detektor TUR4/PM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(území HUD) </w:t>
      </w:r>
    </w:p>
    <w:p w14:paraId="3CA20FBF" w14:textId="57058995" w:rsidR="00873F20" w:rsidRDefault="00873F2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</w:t>
      </w:r>
      <w:r>
        <w:rPr>
          <w:b/>
          <w:bCs/>
          <w:sz w:val="20"/>
          <w:szCs w:val="20"/>
        </w:rPr>
        <w:t>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7D35D416" w14:textId="5492D7D2" w:rsidR="00873F20" w:rsidRDefault="00873F20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10D0CC" wp14:editId="5B271187">
            <wp:extent cx="4175760" cy="2389505"/>
            <wp:effectExtent l="0" t="0" r="0" b="0"/>
            <wp:docPr id="333" name="Picut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utre 333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417576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6D5B" w14:textId="7A45D2F0" w:rsidR="00873F20" w:rsidRDefault="00873F2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8C56C5">
        <w:rPr>
          <w:b/>
          <w:bCs/>
          <w:sz w:val="24"/>
          <w:szCs w:val="24"/>
        </w:rPr>
        <w:t xml:space="preserve">              </w:t>
      </w:r>
      <w:r>
        <w:rPr>
          <w:b/>
          <w:bCs/>
          <w:sz w:val="24"/>
          <w:szCs w:val="24"/>
        </w:rPr>
        <w:t>Koncentrace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 xml:space="preserve">) </w:t>
      </w:r>
    </w:p>
    <w:p w14:paraId="52F9B2C1" w14:textId="63BA2C55" w:rsidR="008C56C5" w:rsidRDefault="008C56C5" w:rsidP="0001483C">
      <w:pPr>
        <w:jc w:val="both"/>
        <w:rPr>
          <w:b/>
          <w:bCs/>
          <w:sz w:val="24"/>
          <w:szCs w:val="24"/>
        </w:rPr>
      </w:pPr>
    </w:p>
    <w:p w14:paraId="7843AF7D" w14:textId="4BD3E1E0" w:rsidR="008C56C5" w:rsidRDefault="008C56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     Polétavý prach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</w:t>
      </w:r>
    </w:p>
    <w:p w14:paraId="329AFE9D" w14:textId="0F4476B3" w:rsidR="008C56C5" w:rsidRDefault="008C56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  Optický detektor TUR4/PM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(území HUD) </w:t>
      </w:r>
    </w:p>
    <w:p w14:paraId="2B3A396B" w14:textId="5655F2D5" w:rsidR="008C56C5" w:rsidRDefault="008C56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ab/>
        <w:t xml:space="preserve">              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72A4EC9A" w14:textId="1A8D3F12" w:rsidR="008C56C5" w:rsidRDefault="008C56C5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BB8B70" wp14:editId="7BE1427E">
            <wp:extent cx="4236720" cy="2414270"/>
            <wp:effectExtent l="0" t="0" r="0" b="5080"/>
            <wp:docPr id="334" name="Picut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utre 334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423672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5035" w14:textId="1FA0F2E7" w:rsidR="008C56C5" w:rsidRDefault="008C56C5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63602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Koncentrace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>)</w:t>
      </w:r>
      <w:r w:rsidR="0063602C">
        <w:rPr>
          <w:b/>
          <w:bCs/>
          <w:sz w:val="24"/>
          <w:szCs w:val="24"/>
        </w:rPr>
        <w:t xml:space="preserve"> </w:t>
      </w:r>
    </w:p>
    <w:p w14:paraId="2964EB3B" w14:textId="5822F769" w:rsidR="0063602C" w:rsidRDefault="0063602C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obr. 3-16: Rozpis četnosti výskytu 1h koncentrací PM10 a PM2,5 na stanovišti TUR4 (území HUD Turów) </w:t>
      </w:r>
    </w:p>
    <w:p w14:paraId="507A5A33" w14:textId="00E33551" w:rsidR="0063602C" w:rsidRDefault="0063602C" w:rsidP="0001483C">
      <w:pPr>
        <w:jc w:val="both"/>
        <w:rPr>
          <w:b/>
          <w:bCs/>
          <w:sz w:val="24"/>
          <w:szCs w:val="24"/>
        </w:rPr>
      </w:pPr>
    </w:p>
    <w:p w14:paraId="1D343977" w14:textId="0EAE8230" w:rsidR="0063602C" w:rsidRPr="00FD206B" w:rsidRDefault="0063602C" w:rsidP="0063602C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30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7810F49" w14:textId="5463FE41" w:rsidR="0063602C" w:rsidRDefault="005007B9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9130E0">
        <w:rPr>
          <w:b/>
          <w:bCs/>
          <w:sz w:val="24"/>
          <w:szCs w:val="24"/>
        </w:rPr>
        <w:t xml:space="preserve">                          </w:t>
      </w:r>
      <w:r>
        <w:rPr>
          <w:b/>
          <w:bCs/>
          <w:sz w:val="24"/>
          <w:szCs w:val="24"/>
        </w:rPr>
        <w:t>Polétavý prach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</w:t>
      </w:r>
    </w:p>
    <w:p w14:paraId="75F41ECA" w14:textId="7A2EBC2E" w:rsidR="005007B9" w:rsidRDefault="005007B9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9130E0">
        <w:rPr>
          <w:b/>
          <w:bCs/>
          <w:sz w:val="24"/>
          <w:szCs w:val="24"/>
        </w:rPr>
        <w:t xml:space="preserve">                   </w:t>
      </w:r>
      <w:r>
        <w:rPr>
          <w:b/>
          <w:bCs/>
          <w:sz w:val="24"/>
          <w:szCs w:val="24"/>
        </w:rPr>
        <w:t>Optický detektor TUR5/PM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(území HUD)</w:t>
      </w:r>
    </w:p>
    <w:p w14:paraId="18593E7F" w14:textId="68EF08D1" w:rsidR="005007B9" w:rsidRDefault="009130E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    </w:t>
      </w:r>
      <w:r>
        <w:rPr>
          <w:b/>
          <w:bCs/>
          <w:sz w:val="20"/>
          <w:szCs w:val="20"/>
        </w:rPr>
        <w:t>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338019E6" w14:textId="3D894811" w:rsidR="009130E0" w:rsidRDefault="009130E0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2541467" wp14:editId="2E9F888A">
            <wp:extent cx="4297680" cy="2627630"/>
            <wp:effectExtent l="0" t="0" r="7620" b="1270"/>
            <wp:docPr id="359" name="Shap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Shape 359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29768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4106" w14:textId="2307BFB7" w:rsidR="009130E0" w:rsidRDefault="009130E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Koncentrace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 xml:space="preserve">) </w:t>
      </w:r>
    </w:p>
    <w:p w14:paraId="0D6BE0CE" w14:textId="3D4E3449" w:rsidR="009130E0" w:rsidRDefault="009130E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B3588E">
        <w:rPr>
          <w:b/>
          <w:bCs/>
          <w:sz w:val="24"/>
          <w:szCs w:val="24"/>
        </w:rPr>
        <w:t xml:space="preserve">                        </w:t>
      </w:r>
      <w:r>
        <w:rPr>
          <w:b/>
          <w:bCs/>
          <w:sz w:val="24"/>
          <w:szCs w:val="24"/>
        </w:rPr>
        <w:t>Polétavý prach PM</w:t>
      </w:r>
      <w:r>
        <w:rPr>
          <w:b/>
          <w:bCs/>
          <w:sz w:val="24"/>
          <w:szCs w:val="24"/>
          <w:vertAlign w:val="subscript"/>
        </w:rPr>
        <w:t>2,5</w:t>
      </w:r>
    </w:p>
    <w:p w14:paraId="6FA6A570" w14:textId="2204F972" w:rsidR="009130E0" w:rsidRDefault="009130E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B3588E">
        <w:rPr>
          <w:b/>
          <w:bCs/>
          <w:sz w:val="24"/>
          <w:szCs w:val="24"/>
        </w:rPr>
        <w:t xml:space="preserve">                  </w:t>
      </w:r>
      <w:r>
        <w:rPr>
          <w:b/>
          <w:bCs/>
          <w:sz w:val="24"/>
          <w:szCs w:val="24"/>
        </w:rPr>
        <w:t>Optický detektor TUR5/PM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(území HUD)</w:t>
      </w:r>
    </w:p>
    <w:p w14:paraId="418DE2F6" w14:textId="7C3896FA" w:rsidR="009130E0" w:rsidRDefault="009130E0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B3588E">
        <w:rPr>
          <w:b/>
          <w:bCs/>
          <w:sz w:val="24"/>
          <w:szCs w:val="24"/>
        </w:rPr>
        <w:t xml:space="preserve">                </w:t>
      </w:r>
      <w:r>
        <w:rPr>
          <w:b/>
          <w:bCs/>
          <w:sz w:val="20"/>
          <w:szCs w:val="20"/>
        </w:rPr>
        <w:t>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447D8075" w14:textId="33E2515F" w:rsidR="009130E0" w:rsidRDefault="00B3588E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B33A64" wp14:editId="43D3E911">
            <wp:extent cx="4407535" cy="2682240"/>
            <wp:effectExtent l="0" t="0" r="0" b="3810"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Shape 361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40753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43B8" w14:textId="77777777" w:rsidR="00B3588E" w:rsidRDefault="00B3588E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  Koncentrace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 xml:space="preserve">) </w:t>
      </w:r>
    </w:p>
    <w:p w14:paraId="27D1779B" w14:textId="64A52B45" w:rsidR="00B3588E" w:rsidRDefault="00B3588E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obr. 3-17: Rozpis četnosti výskytu 1h koncentrací PM10 a PM2,5 na stanovišti TUR5 (území HUD Turów)</w:t>
      </w:r>
    </w:p>
    <w:p w14:paraId="7206C7F9" w14:textId="73376ED6" w:rsidR="00B3588E" w:rsidRPr="00FD206B" w:rsidRDefault="00B3588E" w:rsidP="00B3588E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F79E303" w14:textId="26491AA7" w:rsidR="00B3588E" w:rsidRDefault="00C67634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    Polétavý prach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</w:t>
      </w:r>
    </w:p>
    <w:p w14:paraId="691C72B7" w14:textId="03A6DC67" w:rsidR="00C67634" w:rsidRDefault="00C67634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                    Měřič Fidas BOG/PM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(Bogatynia) </w:t>
      </w:r>
    </w:p>
    <w:p w14:paraId="66E1858C" w14:textId="5435AA1F" w:rsidR="00C67634" w:rsidRDefault="00C67634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ab/>
        <w:t xml:space="preserve">            modrá b. – topná sezóna, červená b. – netopná sezóna</w:t>
      </w:r>
      <w:r>
        <w:rPr>
          <w:b/>
          <w:bCs/>
          <w:sz w:val="24"/>
          <w:szCs w:val="24"/>
        </w:rPr>
        <w:t xml:space="preserve"> </w:t>
      </w:r>
    </w:p>
    <w:p w14:paraId="4A852B54" w14:textId="5D9038BB" w:rsidR="00C67634" w:rsidRDefault="00C67634" w:rsidP="0001483C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B605ED" wp14:editId="0E0E0D4C">
            <wp:extent cx="4029710" cy="2480945"/>
            <wp:effectExtent l="0" t="0" r="8890" b="0"/>
            <wp:docPr id="363" name="Picut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utre 36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0297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4364" w14:textId="37B38A8D" w:rsidR="00C67634" w:rsidRDefault="00C67634" w:rsidP="000148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Koncentrace PM</w:t>
      </w:r>
      <w:r>
        <w:rPr>
          <w:b/>
          <w:bCs/>
          <w:sz w:val="24"/>
          <w:szCs w:val="24"/>
          <w:vertAlign w:val="subscript"/>
        </w:rPr>
        <w:t>10</w:t>
      </w:r>
      <w:r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 · m</w:t>
      </w:r>
      <w:r>
        <w:rPr>
          <w:b/>
          <w:bCs/>
          <w:sz w:val="24"/>
          <w:szCs w:val="24"/>
          <w:vertAlign w:val="superscript"/>
        </w:rPr>
        <w:t>-3</w:t>
      </w:r>
      <w:r>
        <w:rPr>
          <w:b/>
          <w:bCs/>
          <w:sz w:val="24"/>
          <w:szCs w:val="24"/>
        </w:rPr>
        <w:t xml:space="preserve">) </w:t>
      </w:r>
    </w:p>
    <w:p w14:paraId="7DD72467" w14:textId="7187E992" w:rsidR="00C67634" w:rsidRDefault="00C67634" w:rsidP="0001483C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obr. 3-18: Rozpis četnosti výskytu 1h koncentrací PM10 na stanovišti BOG (</w:t>
      </w:r>
      <w:r w:rsidR="00581C34">
        <w:rPr>
          <w:b/>
          <w:bCs/>
          <w:sz w:val="24"/>
          <w:szCs w:val="24"/>
        </w:rPr>
        <w:t>stanice elektrárny Turów v Bogatyni)</w:t>
      </w:r>
      <w:r w:rsidR="00581C34">
        <w:rPr>
          <w:sz w:val="28"/>
          <w:szCs w:val="28"/>
        </w:rPr>
        <w:t xml:space="preserve"> </w:t>
      </w:r>
    </w:p>
    <w:p w14:paraId="061872D7" w14:textId="1F214B78" w:rsidR="00581C34" w:rsidRDefault="00581C34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V tab. 3-3 a 3-4 jsou sestaveny základní statistické parametry rozložení 1h koncentrací, patřičně PM10 a PM2,5, re</w:t>
      </w:r>
      <w:r w:rsidR="007D5F46">
        <w:rPr>
          <w:sz w:val="28"/>
          <w:szCs w:val="28"/>
        </w:rPr>
        <w:t>g</w:t>
      </w:r>
      <w:r>
        <w:rPr>
          <w:sz w:val="28"/>
          <w:szCs w:val="28"/>
        </w:rPr>
        <w:t>istrovaných na stanovištích TUR1 až TUR5, a dodatečně BOG (měřič Fidas elektrárny Turów na stanici v Bogatyni)</w:t>
      </w:r>
      <w:r w:rsidR="007D5F46">
        <w:rPr>
          <w:sz w:val="28"/>
          <w:szCs w:val="28"/>
        </w:rPr>
        <w:t>, při stanovených třídách rychlosti větru. Základem pro klasifikaci, včetně výsledků ze stanovišť v Bogatyni (TUR1 a BOG), byly údaje anemometru, umístěného ve výšce 10 m</w:t>
      </w:r>
      <w:r w:rsidR="00A85448">
        <w:rPr>
          <w:sz w:val="28"/>
          <w:szCs w:val="28"/>
        </w:rPr>
        <w:t xml:space="preserve"> uprostřed bunkru (TUR2). V roční sérii 8743 1h údajů o rychlosti větru </w:t>
      </w:r>
      <w:r w:rsidR="004D7CB9">
        <w:rPr>
          <w:sz w:val="28"/>
          <w:szCs w:val="28"/>
        </w:rPr>
        <w:t xml:space="preserve">byl získán aritmetický průměr 1,95 m/s a maximum 7,7 m/s. To znamená, že </w:t>
      </w:r>
      <w:r w:rsidR="00760690">
        <w:rPr>
          <w:sz w:val="28"/>
          <w:szCs w:val="28"/>
        </w:rPr>
        <w:t xml:space="preserve">bylo možno </w:t>
      </w:r>
      <w:r w:rsidR="004D7CB9">
        <w:rPr>
          <w:sz w:val="28"/>
          <w:szCs w:val="28"/>
        </w:rPr>
        <w:t xml:space="preserve">výsledky (ohledně koncentrace PM) </w:t>
      </w:r>
      <w:r w:rsidR="00760690">
        <w:rPr>
          <w:sz w:val="28"/>
          <w:szCs w:val="28"/>
        </w:rPr>
        <w:t xml:space="preserve">roztřídit nikoliv do čtyř, jak bylo původně předpokládáno, nýbrž do tří anemologických tříd = 3 m/s, 3-7 m/s a více než 7 m/s – viz níže. </w:t>
      </w:r>
    </w:p>
    <w:p w14:paraId="5B58ED2B" w14:textId="022A2F99" w:rsidR="00760690" w:rsidRDefault="00760690" w:rsidP="0001483C">
      <w:pPr>
        <w:jc w:val="both"/>
        <w:rPr>
          <w:sz w:val="28"/>
          <w:szCs w:val="28"/>
        </w:rPr>
      </w:pPr>
    </w:p>
    <w:p w14:paraId="2770B0D6" w14:textId="293CDAB0" w:rsidR="00760690" w:rsidRDefault="00760690" w:rsidP="0001483C">
      <w:pPr>
        <w:jc w:val="both"/>
        <w:rPr>
          <w:sz w:val="28"/>
          <w:szCs w:val="28"/>
        </w:rPr>
      </w:pPr>
    </w:p>
    <w:p w14:paraId="1E9E4D5C" w14:textId="3A0A7779" w:rsidR="00760690" w:rsidRDefault="00760690" w:rsidP="0001483C">
      <w:pPr>
        <w:jc w:val="both"/>
        <w:rPr>
          <w:sz w:val="28"/>
          <w:szCs w:val="28"/>
        </w:rPr>
      </w:pPr>
    </w:p>
    <w:p w14:paraId="3E962783" w14:textId="21769C2A" w:rsidR="00760690" w:rsidRDefault="00760690" w:rsidP="0001483C">
      <w:pPr>
        <w:jc w:val="both"/>
        <w:rPr>
          <w:sz w:val="28"/>
          <w:szCs w:val="28"/>
        </w:rPr>
      </w:pPr>
    </w:p>
    <w:p w14:paraId="5E51CD59" w14:textId="033FC439" w:rsidR="00760690" w:rsidRDefault="00760690" w:rsidP="0001483C">
      <w:pPr>
        <w:jc w:val="both"/>
        <w:rPr>
          <w:sz w:val="28"/>
          <w:szCs w:val="28"/>
        </w:rPr>
      </w:pPr>
    </w:p>
    <w:p w14:paraId="77D52EF3" w14:textId="346C01C5" w:rsidR="00760690" w:rsidRPr="00FD206B" w:rsidRDefault="00760690" w:rsidP="00760690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 w:rsidR="005F50A8">
        <w:rPr>
          <w:b/>
          <w:bCs/>
          <w:sz w:val="18"/>
          <w:szCs w:val="18"/>
        </w:rPr>
        <w:t>2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0577FF8" w14:textId="7B1E8053" w:rsidR="00760690" w:rsidRDefault="00325115" w:rsidP="0001483C">
      <w:pPr>
        <w:jc w:val="both"/>
        <w:rPr>
          <w:sz w:val="28"/>
          <w:szCs w:val="28"/>
        </w:rPr>
      </w:pPr>
      <w:r w:rsidRPr="00325115">
        <w:rPr>
          <w:b/>
          <w:bCs/>
          <w:sz w:val="24"/>
          <w:szCs w:val="24"/>
        </w:rPr>
        <w:t xml:space="preserve">tab. 3-3: </w:t>
      </w:r>
      <w:r>
        <w:rPr>
          <w:b/>
          <w:bCs/>
          <w:sz w:val="24"/>
          <w:szCs w:val="24"/>
        </w:rPr>
        <w:t>Popisné statistiky roční série 1h výsledků měření koncentrace PM10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g/m</w:t>
      </w:r>
      <w:r>
        <w:rPr>
          <w:b/>
          <w:bCs/>
          <w:sz w:val="24"/>
          <w:szCs w:val="24"/>
          <w:vertAlign w:val="superscript"/>
        </w:rPr>
        <w:t>3</w:t>
      </w:r>
      <w:r>
        <w:rPr>
          <w:b/>
          <w:bCs/>
          <w:sz w:val="24"/>
          <w:szCs w:val="24"/>
        </w:rPr>
        <w:t>) na stanovištích TUR1 až TUR5, a dále BOG při různých třídách</w:t>
      </w:r>
      <w:r w:rsidR="00511D34">
        <w:rPr>
          <w:b/>
          <w:bCs/>
          <w:sz w:val="24"/>
          <w:szCs w:val="24"/>
        </w:rPr>
        <w:t xml:space="preserve"> rychlosti větru</w:t>
      </w:r>
      <w:r w:rsidR="00511D34">
        <w:rPr>
          <w:sz w:val="28"/>
          <w:szCs w:val="28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1324"/>
        <w:gridCol w:w="1510"/>
        <w:gridCol w:w="1510"/>
        <w:gridCol w:w="1511"/>
        <w:gridCol w:w="1511"/>
      </w:tblGrid>
      <w:tr w:rsidR="00511D34" w14:paraId="409104DF" w14:textId="77777777" w:rsidTr="00996900">
        <w:tc>
          <w:tcPr>
            <w:tcW w:w="1696" w:type="dxa"/>
          </w:tcPr>
          <w:p w14:paraId="2EA009C4" w14:textId="196DAE2F" w:rsidR="00511D34" w:rsidRPr="00511D34" w:rsidRDefault="00511D34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Třída rychlosti větru</w:t>
            </w:r>
          </w:p>
        </w:tc>
        <w:tc>
          <w:tcPr>
            <w:tcW w:w="1324" w:type="dxa"/>
          </w:tcPr>
          <w:p w14:paraId="4CA37CB1" w14:textId="4B525D23" w:rsidR="00511D34" w:rsidRPr="00511D34" w:rsidRDefault="00511D34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Průměr</w:t>
            </w:r>
          </w:p>
        </w:tc>
        <w:tc>
          <w:tcPr>
            <w:tcW w:w="1510" w:type="dxa"/>
          </w:tcPr>
          <w:p w14:paraId="36F37FFF" w14:textId="092973EF" w:rsidR="00511D34" w:rsidRPr="00511D34" w:rsidRDefault="00511D34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Odchylka </w:t>
            </w:r>
          </w:p>
        </w:tc>
        <w:tc>
          <w:tcPr>
            <w:tcW w:w="1510" w:type="dxa"/>
          </w:tcPr>
          <w:p w14:paraId="3682307B" w14:textId="5CED2A92" w:rsidR="00511D34" w:rsidRPr="00996900" w:rsidRDefault="00996900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Minimum</w:t>
            </w:r>
          </w:p>
        </w:tc>
        <w:tc>
          <w:tcPr>
            <w:tcW w:w="1511" w:type="dxa"/>
          </w:tcPr>
          <w:p w14:paraId="3B8AA62A" w14:textId="58197C6D" w:rsidR="00511D34" w:rsidRPr="00996900" w:rsidRDefault="00996900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Maximum</w:t>
            </w:r>
          </w:p>
        </w:tc>
        <w:tc>
          <w:tcPr>
            <w:tcW w:w="1511" w:type="dxa"/>
          </w:tcPr>
          <w:p w14:paraId="281BDB46" w14:textId="77777777" w:rsidR="00511D34" w:rsidRDefault="00996900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Počet měření</w:t>
            </w:r>
          </w:p>
          <w:p w14:paraId="51157E09" w14:textId="7AC0448A" w:rsidR="00996900" w:rsidRPr="00996900" w:rsidRDefault="00996900" w:rsidP="0001483C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(% času v roce)</w:t>
            </w:r>
          </w:p>
        </w:tc>
      </w:tr>
      <w:tr w:rsidR="00996900" w14:paraId="75514DC7" w14:textId="77777777" w:rsidTr="00116359">
        <w:tc>
          <w:tcPr>
            <w:tcW w:w="9062" w:type="dxa"/>
            <w:gridSpan w:val="6"/>
          </w:tcPr>
          <w:p w14:paraId="7BA7F43A" w14:textId="789F4668" w:rsidR="00996900" w:rsidRPr="00996900" w:rsidRDefault="00996900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Pr="00996900">
              <w:rPr>
                <w:b/>
                <w:bCs/>
                <w:sz w:val="24"/>
                <w:szCs w:val="24"/>
              </w:rPr>
              <w:t>TUR1</w:t>
            </w:r>
          </w:p>
        </w:tc>
      </w:tr>
      <w:tr w:rsidR="00511D34" w14:paraId="5D483CE6" w14:textId="77777777" w:rsidTr="00996900">
        <w:tc>
          <w:tcPr>
            <w:tcW w:w="1696" w:type="dxa"/>
          </w:tcPr>
          <w:p w14:paraId="4B21BD1C" w14:textId="03E6D8C0" w:rsidR="00511D34" w:rsidRDefault="00996900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1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&lt; </m:t>
              </m:r>
            </m:oMath>
            <w:r>
              <w:rPr>
                <w:rFonts w:eastAsiaTheme="minorEastAsia"/>
                <w:sz w:val="20"/>
                <w:szCs w:val="20"/>
              </w:rPr>
              <w:t>3 m/s)</w:t>
            </w:r>
          </w:p>
        </w:tc>
        <w:tc>
          <w:tcPr>
            <w:tcW w:w="1324" w:type="dxa"/>
          </w:tcPr>
          <w:p w14:paraId="6860B1B6" w14:textId="5BD9AC47" w:rsidR="00511D34" w:rsidRPr="00734453" w:rsidRDefault="00996900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23,5</w:t>
            </w:r>
          </w:p>
        </w:tc>
        <w:tc>
          <w:tcPr>
            <w:tcW w:w="1510" w:type="dxa"/>
          </w:tcPr>
          <w:p w14:paraId="608E8B73" w14:textId="6F19537C" w:rsidR="00511D34" w:rsidRDefault="00996900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</w:t>
            </w:r>
          </w:p>
        </w:tc>
        <w:tc>
          <w:tcPr>
            <w:tcW w:w="1510" w:type="dxa"/>
          </w:tcPr>
          <w:p w14:paraId="5788B00A" w14:textId="39C6DB23" w:rsidR="00511D34" w:rsidRDefault="00996900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31D653BD" w14:textId="376EE6A0" w:rsidR="00511D34" w:rsidRDefault="00996900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315,5</w:t>
            </w:r>
          </w:p>
        </w:tc>
        <w:tc>
          <w:tcPr>
            <w:tcW w:w="1511" w:type="dxa"/>
          </w:tcPr>
          <w:p w14:paraId="0BD60299" w14:textId="77777777" w:rsidR="00511D34" w:rsidRDefault="00996900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5846</w:t>
            </w:r>
          </w:p>
          <w:p w14:paraId="065746EA" w14:textId="385EAE52" w:rsidR="00996900" w:rsidRDefault="00996900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(85,2%)</w:t>
            </w:r>
          </w:p>
        </w:tc>
      </w:tr>
      <w:tr w:rsidR="00511D34" w14:paraId="23F379E4" w14:textId="77777777" w:rsidTr="00996900">
        <w:tc>
          <w:tcPr>
            <w:tcW w:w="1696" w:type="dxa"/>
          </w:tcPr>
          <w:p w14:paraId="37551EBE" w14:textId="2F3F7FD5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2 (3-7 m/s)</w:t>
            </w:r>
          </w:p>
        </w:tc>
        <w:tc>
          <w:tcPr>
            <w:tcW w:w="1324" w:type="dxa"/>
          </w:tcPr>
          <w:p w14:paraId="57893B09" w14:textId="2B5747E2" w:rsidR="00511D34" w:rsidRPr="00734453" w:rsidRDefault="001E455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23,5</w:t>
            </w:r>
          </w:p>
        </w:tc>
        <w:tc>
          <w:tcPr>
            <w:tcW w:w="1510" w:type="dxa"/>
          </w:tcPr>
          <w:p w14:paraId="46AAA435" w14:textId="21538A33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</w:t>
            </w:r>
          </w:p>
        </w:tc>
        <w:tc>
          <w:tcPr>
            <w:tcW w:w="1510" w:type="dxa"/>
          </w:tcPr>
          <w:p w14:paraId="1B6A5A3A" w14:textId="26DF9B9B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A1415CC" w14:textId="1B114863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131,8</w:t>
            </w:r>
          </w:p>
        </w:tc>
        <w:tc>
          <w:tcPr>
            <w:tcW w:w="1511" w:type="dxa"/>
          </w:tcPr>
          <w:p w14:paraId="48AC7D0B" w14:textId="77777777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1009</w:t>
            </w:r>
          </w:p>
          <w:p w14:paraId="4F950BD3" w14:textId="1C8798ED" w:rsidR="001E4556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(14,7%)</w:t>
            </w:r>
          </w:p>
        </w:tc>
      </w:tr>
      <w:tr w:rsidR="00511D34" w14:paraId="3DBE7A48" w14:textId="77777777" w:rsidTr="00996900">
        <w:tc>
          <w:tcPr>
            <w:tcW w:w="1696" w:type="dxa"/>
          </w:tcPr>
          <w:p w14:paraId="4E97EA4E" w14:textId="6694B93E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3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&gt;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7 m/s)</w:t>
            </w:r>
          </w:p>
        </w:tc>
        <w:tc>
          <w:tcPr>
            <w:tcW w:w="1324" w:type="dxa"/>
          </w:tcPr>
          <w:p w14:paraId="3504A14E" w14:textId="78343566" w:rsidR="00511D34" w:rsidRPr="00734453" w:rsidRDefault="001E4556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26,1</w:t>
            </w:r>
          </w:p>
        </w:tc>
        <w:tc>
          <w:tcPr>
            <w:tcW w:w="1510" w:type="dxa"/>
          </w:tcPr>
          <w:p w14:paraId="0DAD078E" w14:textId="489B7CB1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1510" w:type="dxa"/>
          </w:tcPr>
          <w:p w14:paraId="42077A60" w14:textId="026E7AD4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</w:t>
            </w:r>
          </w:p>
        </w:tc>
        <w:tc>
          <w:tcPr>
            <w:tcW w:w="1511" w:type="dxa"/>
          </w:tcPr>
          <w:p w14:paraId="33EE79A9" w14:textId="1DCD11FC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</w:t>
            </w:r>
          </w:p>
        </w:tc>
        <w:tc>
          <w:tcPr>
            <w:tcW w:w="1511" w:type="dxa"/>
          </w:tcPr>
          <w:p w14:paraId="1A8962E7" w14:textId="77777777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5EBE187E" w14:textId="257747F3" w:rsidR="001E4556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(0,1%)</w:t>
            </w:r>
          </w:p>
        </w:tc>
      </w:tr>
      <w:tr w:rsidR="001E4556" w14:paraId="3C331A50" w14:textId="77777777" w:rsidTr="00050A72">
        <w:tc>
          <w:tcPr>
            <w:tcW w:w="9062" w:type="dxa"/>
            <w:gridSpan w:val="6"/>
          </w:tcPr>
          <w:p w14:paraId="6823B066" w14:textId="614A8C94" w:rsidR="001E4556" w:rsidRPr="001E4556" w:rsidRDefault="001E4556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TUR2</w:t>
            </w:r>
          </w:p>
        </w:tc>
      </w:tr>
      <w:tr w:rsidR="00511D34" w14:paraId="42EC1C36" w14:textId="77777777" w:rsidTr="00996900">
        <w:tc>
          <w:tcPr>
            <w:tcW w:w="1696" w:type="dxa"/>
          </w:tcPr>
          <w:p w14:paraId="0F854B87" w14:textId="154A9838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1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&lt; </m:t>
              </m:r>
            </m:oMath>
            <w:r>
              <w:rPr>
                <w:rFonts w:eastAsiaTheme="minorEastAsia"/>
                <w:sz w:val="20"/>
                <w:szCs w:val="20"/>
              </w:rPr>
              <w:t>3 m/s)</w:t>
            </w:r>
          </w:p>
        </w:tc>
        <w:tc>
          <w:tcPr>
            <w:tcW w:w="1324" w:type="dxa"/>
          </w:tcPr>
          <w:p w14:paraId="07AF3311" w14:textId="337B2356" w:rsidR="00511D34" w:rsidRPr="00734453" w:rsidRDefault="008311B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18,2</w:t>
            </w:r>
          </w:p>
        </w:tc>
        <w:tc>
          <w:tcPr>
            <w:tcW w:w="1510" w:type="dxa"/>
          </w:tcPr>
          <w:p w14:paraId="6746CF6B" w14:textId="1387E263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</w:t>
            </w:r>
          </w:p>
        </w:tc>
        <w:tc>
          <w:tcPr>
            <w:tcW w:w="1510" w:type="dxa"/>
          </w:tcPr>
          <w:p w14:paraId="22901736" w14:textId="21FE3A87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0CD73635" w14:textId="2F4C0225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  <w:tc>
          <w:tcPr>
            <w:tcW w:w="1511" w:type="dxa"/>
          </w:tcPr>
          <w:p w14:paraId="010A811E" w14:textId="77777777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6875</w:t>
            </w:r>
          </w:p>
          <w:p w14:paraId="37473C96" w14:textId="5E0438B1" w:rsidR="008311B1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(81,5%)</w:t>
            </w:r>
          </w:p>
        </w:tc>
      </w:tr>
      <w:tr w:rsidR="00511D34" w14:paraId="69AC9758" w14:textId="77777777" w:rsidTr="00996900">
        <w:tc>
          <w:tcPr>
            <w:tcW w:w="1696" w:type="dxa"/>
          </w:tcPr>
          <w:p w14:paraId="770315A9" w14:textId="6ED97017" w:rsidR="00511D34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2 (3-7 m/s)</w:t>
            </w:r>
          </w:p>
        </w:tc>
        <w:tc>
          <w:tcPr>
            <w:tcW w:w="1324" w:type="dxa"/>
          </w:tcPr>
          <w:p w14:paraId="4C62F0A0" w14:textId="17527D1A" w:rsidR="00511D34" w:rsidRPr="00734453" w:rsidRDefault="008311B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20,3</w:t>
            </w:r>
          </w:p>
        </w:tc>
        <w:tc>
          <w:tcPr>
            <w:tcW w:w="1510" w:type="dxa"/>
          </w:tcPr>
          <w:p w14:paraId="0AB60A43" w14:textId="055BD86C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</w:t>
            </w:r>
          </w:p>
        </w:tc>
        <w:tc>
          <w:tcPr>
            <w:tcW w:w="1510" w:type="dxa"/>
          </w:tcPr>
          <w:p w14:paraId="04B4618B" w14:textId="36DD859A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170EC3A0" w14:textId="516BFC77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65,8</w:t>
            </w:r>
          </w:p>
        </w:tc>
        <w:tc>
          <w:tcPr>
            <w:tcW w:w="1511" w:type="dxa"/>
          </w:tcPr>
          <w:p w14:paraId="140E2EEB" w14:textId="77777777" w:rsidR="00511D34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</w:t>
            </w:r>
          </w:p>
          <w:p w14:paraId="2C739875" w14:textId="433DAC1D" w:rsidR="008311B1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(18,4%)</w:t>
            </w:r>
          </w:p>
        </w:tc>
      </w:tr>
      <w:tr w:rsidR="001E4556" w14:paraId="3BAD1A94" w14:textId="77777777" w:rsidTr="00996900">
        <w:tc>
          <w:tcPr>
            <w:tcW w:w="1696" w:type="dxa"/>
          </w:tcPr>
          <w:p w14:paraId="612C9C36" w14:textId="0B68579C" w:rsidR="001E4556" w:rsidRDefault="001E4556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3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&gt;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7 m/s)</w:t>
            </w:r>
          </w:p>
        </w:tc>
        <w:tc>
          <w:tcPr>
            <w:tcW w:w="1324" w:type="dxa"/>
          </w:tcPr>
          <w:p w14:paraId="0771A075" w14:textId="5B3D6E21" w:rsidR="001E4556" w:rsidRPr="00734453" w:rsidRDefault="008311B1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26,2</w:t>
            </w:r>
          </w:p>
        </w:tc>
        <w:tc>
          <w:tcPr>
            <w:tcW w:w="1510" w:type="dxa"/>
          </w:tcPr>
          <w:p w14:paraId="2D255E01" w14:textId="58AEE384" w:rsidR="001E4556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16,8</w:t>
            </w:r>
          </w:p>
        </w:tc>
        <w:tc>
          <w:tcPr>
            <w:tcW w:w="1510" w:type="dxa"/>
          </w:tcPr>
          <w:p w14:paraId="0D941A5E" w14:textId="60E6151C" w:rsidR="001E4556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1511" w:type="dxa"/>
          </w:tcPr>
          <w:p w14:paraId="05C43F00" w14:textId="7189D29E" w:rsidR="001E4556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  <w:tc>
          <w:tcPr>
            <w:tcW w:w="1511" w:type="dxa"/>
          </w:tcPr>
          <w:p w14:paraId="659D68ED" w14:textId="77777777" w:rsidR="001E4556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54B194FA" w14:textId="386E6821" w:rsidR="008311B1" w:rsidRDefault="008311B1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(0,1%)</w:t>
            </w:r>
          </w:p>
        </w:tc>
      </w:tr>
      <w:tr w:rsidR="008311B1" w14:paraId="3D8FE9B7" w14:textId="77777777" w:rsidTr="00D35833">
        <w:tc>
          <w:tcPr>
            <w:tcW w:w="9062" w:type="dxa"/>
            <w:gridSpan w:val="6"/>
          </w:tcPr>
          <w:p w14:paraId="3BAB8166" w14:textId="55A8C608" w:rsidR="008311B1" w:rsidRPr="008311B1" w:rsidRDefault="008311B1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TUR3</w:t>
            </w:r>
          </w:p>
        </w:tc>
      </w:tr>
      <w:tr w:rsidR="001E4556" w14:paraId="6F38CA02" w14:textId="77777777" w:rsidTr="00996900">
        <w:tc>
          <w:tcPr>
            <w:tcW w:w="1696" w:type="dxa"/>
          </w:tcPr>
          <w:p w14:paraId="2C17E507" w14:textId="4B059EC1" w:rsidR="001E4556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1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&lt; </m:t>
              </m:r>
            </m:oMath>
            <w:r>
              <w:rPr>
                <w:rFonts w:eastAsiaTheme="minorEastAsia"/>
                <w:sz w:val="20"/>
                <w:szCs w:val="20"/>
              </w:rPr>
              <w:t>3 m/s)</w:t>
            </w:r>
          </w:p>
        </w:tc>
        <w:tc>
          <w:tcPr>
            <w:tcW w:w="1324" w:type="dxa"/>
          </w:tcPr>
          <w:p w14:paraId="2BBA1729" w14:textId="354A13E6" w:rsidR="001E4556" w:rsidRPr="00734453" w:rsidRDefault="00317A3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31,7</w:t>
            </w:r>
          </w:p>
        </w:tc>
        <w:tc>
          <w:tcPr>
            <w:tcW w:w="1510" w:type="dxa"/>
          </w:tcPr>
          <w:p w14:paraId="1D173CAA" w14:textId="43A0678E" w:rsidR="001E4556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</w:t>
            </w:r>
          </w:p>
        </w:tc>
        <w:tc>
          <w:tcPr>
            <w:tcW w:w="1510" w:type="dxa"/>
          </w:tcPr>
          <w:p w14:paraId="1F7F0526" w14:textId="1872F19F" w:rsidR="001E4556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1511" w:type="dxa"/>
          </w:tcPr>
          <w:p w14:paraId="66F54FE7" w14:textId="145EED3E" w:rsidR="001E4556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228,6</w:t>
            </w:r>
          </w:p>
        </w:tc>
        <w:tc>
          <w:tcPr>
            <w:tcW w:w="1511" w:type="dxa"/>
          </w:tcPr>
          <w:p w14:paraId="0EBD023C" w14:textId="77777777" w:rsidR="001E4556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5698</w:t>
            </w:r>
          </w:p>
          <w:p w14:paraId="6C074D99" w14:textId="4D5ABAA4" w:rsidR="00317A3A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(81,6%)</w:t>
            </w:r>
          </w:p>
        </w:tc>
      </w:tr>
      <w:tr w:rsidR="008311B1" w14:paraId="247512AB" w14:textId="77777777" w:rsidTr="00996900">
        <w:tc>
          <w:tcPr>
            <w:tcW w:w="1696" w:type="dxa"/>
          </w:tcPr>
          <w:p w14:paraId="1C5BF4E2" w14:textId="08B5899B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2 (3-7 m/s)</w:t>
            </w:r>
          </w:p>
        </w:tc>
        <w:tc>
          <w:tcPr>
            <w:tcW w:w="1324" w:type="dxa"/>
          </w:tcPr>
          <w:p w14:paraId="0ECE49E3" w14:textId="151DB943" w:rsidR="008311B1" w:rsidRPr="00734453" w:rsidRDefault="00317A3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26,2</w:t>
            </w:r>
          </w:p>
        </w:tc>
        <w:tc>
          <w:tcPr>
            <w:tcW w:w="1510" w:type="dxa"/>
          </w:tcPr>
          <w:p w14:paraId="1AF53D65" w14:textId="4B0429CD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1510" w:type="dxa"/>
          </w:tcPr>
          <w:p w14:paraId="4D40FA72" w14:textId="11E31B6D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511" w:type="dxa"/>
          </w:tcPr>
          <w:p w14:paraId="50D4CE71" w14:textId="50E3C8EB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215,0</w:t>
            </w:r>
          </w:p>
        </w:tc>
        <w:tc>
          <w:tcPr>
            <w:tcW w:w="1511" w:type="dxa"/>
          </w:tcPr>
          <w:p w14:paraId="778DC91F" w14:textId="77777777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1275</w:t>
            </w:r>
          </w:p>
          <w:p w14:paraId="0F009587" w14:textId="0E8C7100" w:rsidR="00317A3A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(18,3%)</w:t>
            </w:r>
          </w:p>
        </w:tc>
      </w:tr>
      <w:tr w:rsidR="008311B1" w14:paraId="24720D85" w14:textId="77777777" w:rsidTr="00996900">
        <w:tc>
          <w:tcPr>
            <w:tcW w:w="1696" w:type="dxa"/>
          </w:tcPr>
          <w:p w14:paraId="5766DD16" w14:textId="37DC736D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3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&gt;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7 m/s)</w:t>
            </w:r>
          </w:p>
        </w:tc>
        <w:tc>
          <w:tcPr>
            <w:tcW w:w="1324" w:type="dxa"/>
          </w:tcPr>
          <w:p w14:paraId="203C7294" w14:textId="60A0FC0A" w:rsidR="008311B1" w:rsidRPr="00734453" w:rsidRDefault="00317A3A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54,5</w:t>
            </w:r>
          </w:p>
        </w:tc>
        <w:tc>
          <w:tcPr>
            <w:tcW w:w="1510" w:type="dxa"/>
          </w:tcPr>
          <w:p w14:paraId="4A046C96" w14:textId="5C1CA06B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</w:t>
            </w:r>
          </w:p>
        </w:tc>
        <w:tc>
          <w:tcPr>
            <w:tcW w:w="1510" w:type="dxa"/>
          </w:tcPr>
          <w:p w14:paraId="26C681A6" w14:textId="41AC8B33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1511" w:type="dxa"/>
          </w:tcPr>
          <w:p w14:paraId="286877E6" w14:textId="70CF1363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</w:t>
            </w:r>
          </w:p>
        </w:tc>
        <w:tc>
          <w:tcPr>
            <w:tcW w:w="1511" w:type="dxa"/>
          </w:tcPr>
          <w:p w14:paraId="1A938356" w14:textId="77777777" w:rsidR="008311B1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4ACC8E0B" w14:textId="1E68FF7C" w:rsidR="00317A3A" w:rsidRDefault="00317A3A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(0,1%)</w:t>
            </w:r>
          </w:p>
        </w:tc>
      </w:tr>
      <w:tr w:rsidR="00E13BCD" w14:paraId="79CCB3F3" w14:textId="77777777" w:rsidTr="006E1751">
        <w:tc>
          <w:tcPr>
            <w:tcW w:w="9062" w:type="dxa"/>
            <w:gridSpan w:val="6"/>
          </w:tcPr>
          <w:p w14:paraId="1496D742" w14:textId="2175048F" w:rsidR="00E13BCD" w:rsidRPr="00E13BCD" w:rsidRDefault="00E13BCD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TUR4</w:t>
            </w:r>
          </w:p>
        </w:tc>
      </w:tr>
      <w:tr w:rsidR="00317A3A" w14:paraId="1BDB63A6" w14:textId="77777777" w:rsidTr="00996900">
        <w:tc>
          <w:tcPr>
            <w:tcW w:w="1696" w:type="dxa"/>
          </w:tcPr>
          <w:p w14:paraId="3ED2A532" w14:textId="0EB877DB" w:rsidR="00317A3A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1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&lt; </m:t>
              </m:r>
            </m:oMath>
            <w:r>
              <w:rPr>
                <w:rFonts w:eastAsiaTheme="minorEastAsia"/>
                <w:sz w:val="20"/>
                <w:szCs w:val="20"/>
              </w:rPr>
              <w:t>3 m/s)</w:t>
            </w:r>
          </w:p>
        </w:tc>
        <w:tc>
          <w:tcPr>
            <w:tcW w:w="1324" w:type="dxa"/>
          </w:tcPr>
          <w:p w14:paraId="321853A5" w14:textId="45D3129F" w:rsidR="00317A3A" w:rsidRPr="00734453" w:rsidRDefault="00E13BC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29,2</w:t>
            </w:r>
          </w:p>
        </w:tc>
        <w:tc>
          <w:tcPr>
            <w:tcW w:w="1510" w:type="dxa"/>
          </w:tcPr>
          <w:p w14:paraId="6A4DAAAB" w14:textId="21BD088D" w:rsidR="00317A3A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1510" w:type="dxa"/>
          </w:tcPr>
          <w:p w14:paraId="40995822" w14:textId="45760DCB" w:rsidR="00317A3A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55D6ED69" w14:textId="1881936C" w:rsidR="00317A3A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218,1</w:t>
            </w:r>
          </w:p>
        </w:tc>
        <w:tc>
          <w:tcPr>
            <w:tcW w:w="1511" w:type="dxa"/>
          </w:tcPr>
          <w:p w14:paraId="5338D502" w14:textId="77777777" w:rsidR="00317A3A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6803</w:t>
            </w:r>
          </w:p>
          <w:p w14:paraId="315EC5EA" w14:textId="2D970187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(81,4%)</w:t>
            </w:r>
          </w:p>
        </w:tc>
      </w:tr>
      <w:tr w:rsidR="00E13BCD" w14:paraId="24ECF5EB" w14:textId="77777777" w:rsidTr="00996900">
        <w:tc>
          <w:tcPr>
            <w:tcW w:w="1696" w:type="dxa"/>
          </w:tcPr>
          <w:p w14:paraId="530BA746" w14:textId="4C03B0D7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2 (3-7 m/s)</w:t>
            </w:r>
          </w:p>
        </w:tc>
        <w:tc>
          <w:tcPr>
            <w:tcW w:w="1324" w:type="dxa"/>
          </w:tcPr>
          <w:p w14:paraId="011CF9A8" w14:textId="16D8635D" w:rsidR="00E13BCD" w:rsidRPr="00734453" w:rsidRDefault="00E13BC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26,1</w:t>
            </w:r>
          </w:p>
        </w:tc>
        <w:tc>
          <w:tcPr>
            <w:tcW w:w="1510" w:type="dxa"/>
          </w:tcPr>
          <w:p w14:paraId="4FA2519C" w14:textId="4B0A3520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</w:t>
            </w:r>
          </w:p>
        </w:tc>
        <w:tc>
          <w:tcPr>
            <w:tcW w:w="1510" w:type="dxa"/>
          </w:tcPr>
          <w:p w14:paraId="2121B4A0" w14:textId="15988E1D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251B3318" w14:textId="02F1D82D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113,4</w:t>
            </w:r>
          </w:p>
        </w:tc>
        <w:tc>
          <w:tcPr>
            <w:tcW w:w="1511" w:type="dxa"/>
          </w:tcPr>
          <w:p w14:paraId="4E176660" w14:textId="77777777" w:rsidR="00E13BCD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1543</w:t>
            </w:r>
          </w:p>
          <w:p w14:paraId="1F83F8D0" w14:textId="4596DCDE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(18,5%)</w:t>
            </w:r>
          </w:p>
        </w:tc>
      </w:tr>
      <w:tr w:rsidR="00E13BCD" w14:paraId="5C9131EB" w14:textId="77777777" w:rsidTr="00996900">
        <w:tc>
          <w:tcPr>
            <w:tcW w:w="1696" w:type="dxa"/>
          </w:tcPr>
          <w:p w14:paraId="3AB16561" w14:textId="5450C85D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3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&gt;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7 m/s)</w:t>
            </w:r>
          </w:p>
        </w:tc>
        <w:tc>
          <w:tcPr>
            <w:tcW w:w="1324" w:type="dxa"/>
          </w:tcPr>
          <w:p w14:paraId="428B1ABF" w14:textId="5B5BFC3C" w:rsidR="00E13BCD" w:rsidRPr="00734453" w:rsidRDefault="00E13BCD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31,7</w:t>
            </w:r>
          </w:p>
        </w:tc>
        <w:tc>
          <w:tcPr>
            <w:tcW w:w="1510" w:type="dxa"/>
          </w:tcPr>
          <w:p w14:paraId="6D8DE96D" w14:textId="43FC1E15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</w:t>
            </w:r>
          </w:p>
        </w:tc>
        <w:tc>
          <w:tcPr>
            <w:tcW w:w="1510" w:type="dxa"/>
          </w:tcPr>
          <w:p w14:paraId="7840E4D8" w14:textId="36C92967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1511" w:type="dxa"/>
          </w:tcPr>
          <w:p w14:paraId="6C98222F" w14:textId="30802105" w:rsidR="00E13BCD" w:rsidRDefault="00E13BCD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</w:t>
            </w:r>
          </w:p>
        </w:tc>
        <w:tc>
          <w:tcPr>
            <w:tcW w:w="1511" w:type="dxa"/>
          </w:tcPr>
          <w:p w14:paraId="77A81330" w14:textId="77777777" w:rsidR="00E13BCD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23645EAF" w14:textId="719EA444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(0,1%)</w:t>
            </w:r>
          </w:p>
        </w:tc>
      </w:tr>
      <w:tr w:rsidR="00CE4899" w14:paraId="61023BBD" w14:textId="77777777" w:rsidTr="0007159B">
        <w:tc>
          <w:tcPr>
            <w:tcW w:w="9062" w:type="dxa"/>
            <w:gridSpan w:val="6"/>
          </w:tcPr>
          <w:p w14:paraId="4E745C35" w14:textId="6AD4C8D5" w:rsidR="00CE4899" w:rsidRPr="00CE4899" w:rsidRDefault="00CE4899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TUR5</w:t>
            </w:r>
          </w:p>
        </w:tc>
      </w:tr>
      <w:tr w:rsidR="00CE4899" w14:paraId="3DC7189B" w14:textId="77777777" w:rsidTr="00996900">
        <w:tc>
          <w:tcPr>
            <w:tcW w:w="1696" w:type="dxa"/>
          </w:tcPr>
          <w:p w14:paraId="75FF075A" w14:textId="006872FD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1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&lt; </m:t>
              </m:r>
            </m:oMath>
            <w:r>
              <w:rPr>
                <w:rFonts w:eastAsiaTheme="minorEastAsia"/>
                <w:sz w:val="20"/>
                <w:szCs w:val="20"/>
              </w:rPr>
              <w:t>3 m/s)</w:t>
            </w:r>
          </w:p>
        </w:tc>
        <w:tc>
          <w:tcPr>
            <w:tcW w:w="1324" w:type="dxa"/>
          </w:tcPr>
          <w:p w14:paraId="53CA05F3" w14:textId="01746708" w:rsidR="00CE4899" w:rsidRPr="00734453" w:rsidRDefault="00CE4899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22,6</w:t>
            </w:r>
          </w:p>
        </w:tc>
        <w:tc>
          <w:tcPr>
            <w:tcW w:w="1510" w:type="dxa"/>
          </w:tcPr>
          <w:p w14:paraId="085317AB" w14:textId="0A17E10C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</w:t>
            </w:r>
          </w:p>
        </w:tc>
        <w:tc>
          <w:tcPr>
            <w:tcW w:w="1510" w:type="dxa"/>
          </w:tcPr>
          <w:p w14:paraId="76BFAD2C" w14:textId="7ED1DD19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326357B6" w14:textId="3FDD54EB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200,5</w:t>
            </w:r>
          </w:p>
        </w:tc>
        <w:tc>
          <w:tcPr>
            <w:tcW w:w="1511" w:type="dxa"/>
          </w:tcPr>
          <w:p w14:paraId="1275EFFA" w14:textId="77777777" w:rsidR="00CE4899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5260</w:t>
            </w:r>
          </w:p>
          <w:p w14:paraId="2828BC28" w14:textId="031544D3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(78,1%)</w:t>
            </w:r>
          </w:p>
        </w:tc>
      </w:tr>
      <w:tr w:rsidR="00CE4899" w14:paraId="7189FF2B" w14:textId="77777777" w:rsidTr="00996900">
        <w:tc>
          <w:tcPr>
            <w:tcW w:w="1696" w:type="dxa"/>
          </w:tcPr>
          <w:p w14:paraId="0F6C0668" w14:textId="58C4C733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2 (3-7 m/s)</w:t>
            </w:r>
          </w:p>
        </w:tc>
        <w:tc>
          <w:tcPr>
            <w:tcW w:w="1324" w:type="dxa"/>
          </w:tcPr>
          <w:p w14:paraId="3E3E7250" w14:textId="439A2925" w:rsidR="00CE4899" w:rsidRPr="00734453" w:rsidRDefault="00CE4899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20,3</w:t>
            </w:r>
          </w:p>
        </w:tc>
        <w:tc>
          <w:tcPr>
            <w:tcW w:w="1510" w:type="dxa"/>
          </w:tcPr>
          <w:p w14:paraId="7CB4392E" w14:textId="312CBD0E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  <w:tc>
          <w:tcPr>
            <w:tcW w:w="1510" w:type="dxa"/>
          </w:tcPr>
          <w:p w14:paraId="29029CE9" w14:textId="33237F41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511" w:type="dxa"/>
          </w:tcPr>
          <w:p w14:paraId="644A7294" w14:textId="1C4972C8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79,7</w:t>
            </w:r>
          </w:p>
        </w:tc>
        <w:tc>
          <w:tcPr>
            <w:tcW w:w="1511" w:type="dxa"/>
          </w:tcPr>
          <w:p w14:paraId="3652D147" w14:textId="77777777" w:rsidR="00CE4899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1467</w:t>
            </w:r>
          </w:p>
          <w:p w14:paraId="171A931A" w14:textId="51124D23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(21,8%)</w:t>
            </w:r>
          </w:p>
        </w:tc>
      </w:tr>
      <w:tr w:rsidR="00CE4899" w14:paraId="5E37F3B2" w14:textId="77777777" w:rsidTr="00996900">
        <w:tc>
          <w:tcPr>
            <w:tcW w:w="1696" w:type="dxa"/>
          </w:tcPr>
          <w:p w14:paraId="4A80280C" w14:textId="645CA29D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3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&gt;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7 m/s)</w:t>
            </w:r>
          </w:p>
        </w:tc>
        <w:tc>
          <w:tcPr>
            <w:tcW w:w="1324" w:type="dxa"/>
          </w:tcPr>
          <w:p w14:paraId="318D32FF" w14:textId="7273AFC7" w:rsidR="00CE4899" w:rsidRPr="00734453" w:rsidRDefault="00CE4899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18,8</w:t>
            </w:r>
          </w:p>
        </w:tc>
        <w:tc>
          <w:tcPr>
            <w:tcW w:w="1510" w:type="dxa"/>
          </w:tcPr>
          <w:p w14:paraId="10EA23ED" w14:textId="34515947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  <w:tc>
          <w:tcPr>
            <w:tcW w:w="1510" w:type="dxa"/>
          </w:tcPr>
          <w:p w14:paraId="0170F2EC" w14:textId="0DC84DDB" w:rsidR="00CE4899" w:rsidRDefault="00CE4899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1511" w:type="dxa"/>
          </w:tcPr>
          <w:p w14:paraId="65240792" w14:textId="1CE2F880" w:rsidR="00CE4899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1511" w:type="dxa"/>
          </w:tcPr>
          <w:p w14:paraId="2BF0F371" w14:textId="77777777" w:rsidR="00CE4899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324362F4" w14:textId="411FBBB2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(0,1%)</w:t>
            </w:r>
          </w:p>
        </w:tc>
      </w:tr>
      <w:tr w:rsidR="00397C2E" w14:paraId="5B9F1F00" w14:textId="77777777" w:rsidTr="00901667">
        <w:tc>
          <w:tcPr>
            <w:tcW w:w="9062" w:type="dxa"/>
            <w:gridSpan w:val="6"/>
          </w:tcPr>
          <w:p w14:paraId="39285705" w14:textId="203DEAD2" w:rsidR="00397C2E" w:rsidRPr="00397C2E" w:rsidRDefault="00397C2E" w:rsidP="0001483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BOG</w:t>
            </w:r>
          </w:p>
        </w:tc>
      </w:tr>
      <w:tr w:rsidR="00397C2E" w14:paraId="785F29E2" w14:textId="77777777" w:rsidTr="00996900">
        <w:tc>
          <w:tcPr>
            <w:tcW w:w="1696" w:type="dxa"/>
          </w:tcPr>
          <w:p w14:paraId="73114EA8" w14:textId="47D8AFAF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1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&lt; </m:t>
              </m:r>
            </m:oMath>
            <w:r>
              <w:rPr>
                <w:rFonts w:eastAsiaTheme="minorEastAsia"/>
                <w:sz w:val="20"/>
                <w:szCs w:val="20"/>
              </w:rPr>
              <w:t>3 m/s)</w:t>
            </w:r>
          </w:p>
        </w:tc>
        <w:tc>
          <w:tcPr>
            <w:tcW w:w="1324" w:type="dxa"/>
          </w:tcPr>
          <w:p w14:paraId="7A037CCA" w14:textId="2D67A415" w:rsidR="00397C2E" w:rsidRPr="00734453" w:rsidRDefault="00397C2E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22,9</w:t>
            </w:r>
          </w:p>
        </w:tc>
        <w:tc>
          <w:tcPr>
            <w:tcW w:w="1510" w:type="dxa"/>
          </w:tcPr>
          <w:p w14:paraId="72D73D34" w14:textId="2D9E38B5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17,8</w:t>
            </w:r>
          </w:p>
        </w:tc>
        <w:tc>
          <w:tcPr>
            <w:tcW w:w="1510" w:type="dxa"/>
          </w:tcPr>
          <w:p w14:paraId="4653DC6A" w14:textId="244BF212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511" w:type="dxa"/>
          </w:tcPr>
          <w:p w14:paraId="1A3BB756" w14:textId="4790C2FF" w:rsidR="00397C2E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179,1</w:t>
            </w:r>
          </w:p>
        </w:tc>
        <w:tc>
          <w:tcPr>
            <w:tcW w:w="1511" w:type="dxa"/>
          </w:tcPr>
          <w:p w14:paraId="026ADDB9" w14:textId="77777777" w:rsidR="00397C2E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5719</w:t>
            </w:r>
          </w:p>
          <w:p w14:paraId="7FF51623" w14:textId="7AECC27C" w:rsidR="00734453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(78,6%)</w:t>
            </w:r>
          </w:p>
        </w:tc>
      </w:tr>
      <w:tr w:rsidR="00397C2E" w14:paraId="31D76159" w14:textId="77777777" w:rsidTr="00996900">
        <w:tc>
          <w:tcPr>
            <w:tcW w:w="1696" w:type="dxa"/>
          </w:tcPr>
          <w:p w14:paraId="069AF9CC" w14:textId="110B7F05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2 (3-7 m/s)</w:t>
            </w:r>
          </w:p>
        </w:tc>
        <w:tc>
          <w:tcPr>
            <w:tcW w:w="1324" w:type="dxa"/>
          </w:tcPr>
          <w:p w14:paraId="026DCB60" w14:textId="0E7F7CCC" w:rsidR="00397C2E" w:rsidRPr="00734453" w:rsidRDefault="00397C2E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16,8</w:t>
            </w:r>
          </w:p>
        </w:tc>
        <w:tc>
          <w:tcPr>
            <w:tcW w:w="1510" w:type="dxa"/>
          </w:tcPr>
          <w:p w14:paraId="491FC132" w14:textId="0FDFDC3F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</w:t>
            </w:r>
          </w:p>
        </w:tc>
        <w:tc>
          <w:tcPr>
            <w:tcW w:w="1510" w:type="dxa"/>
          </w:tcPr>
          <w:p w14:paraId="62437228" w14:textId="51F82EC4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</w:t>
            </w:r>
          </w:p>
        </w:tc>
        <w:tc>
          <w:tcPr>
            <w:tcW w:w="1511" w:type="dxa"/>
          </w:tcPr>
          <w:p w14:paraId="507F54F4" w14:textId="134A2AF8" w:rsidR="00397C2E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61,1</w:t>
            </w:r>
          </w:p>
        </w:tc>
        <w:tc>
          <w:tcPr>
            <w:tcW w:w="1511" w:type="dxa"/>
          </w:tcPr>
          <w:p w14:paraId="1B68AB44" w14:textId="77777777" w:rsidR="00397C2E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1545</w:t>
            </w:r>
          </w:p>
          <w:p w14:paraId="3FEAE81C" w14:textId="6E6F2345" w:rsidR="00734453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(21,3%)</w:t>
            </w:r>
          </w:p>
        </w:tc>
      </w:tr>
      <w:tr w:rsidR="00397C2E" w14:paraId="724F8D0C" w14:textId="77777777" w:rsidTr="00996900">
        <w:tc>
          <w:tcPr>
            <w:tcW w:w="1696" w:type="dxa"/>
          </w:tcPr>
          <w:p w14:paraId="54D5E30F" w14:textId="06716241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 3 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&gt;</m:t>
              </m:r>
            </m:oMath>
            <w:r>
              <w:rPr>
                <w:rFonts w:eastAsiaTheme="minorEastAsia"/>
                <w:sz w:val="20"/>
                <w:szCs w:val="20"/>
              </w:rPr>
              <w:t xml:space="preserve"> 7 m/s)</w:t>
            </w:r>
          </w:p>
        </w:tc>
        <w:tc>
          <w:tcPr>
            <w:tcW w:w="1324" w:type="dxa"/>
          </w:tcPr>
          <w:p w14:paraId="2C749310" w14:textId="57BBFEA0" w:rsidR="00397C2E" w:rsidRPr="00734453" w:rsidRDefault="00397C2E" w:rsidP="0001483C">
            <w:pPr>
              <w:jc w:val="both"/>
              <w:rPr>
                <w:b/>
                <w:bCs/>
                <w:sz w:val="20"/>
                <w:szCs w:val="20"/>
              </w:rPr>
            </w:pPr>
            <w:r w:rsidRPr="00734453">
              <w:rPr>
                <w:b/>
                <w:bCs/>
                <w:sz w:val="20"/>
                <w:szCs w:val="20"/>
              </w:rPr>
              <w:t>15,7</w:t>
            </w:r>
          </w:p>
        </w:tc>
        <w:tc>
          <w:tcPr>
            <w:tcW w:w="1510" w:type="dxa"/>
          </w:tcPr>
          <w:p w14:paraId="0F3A93C6" w14:textId="02A5E538" w:rsidR="00397C2E" w:rsidRDefault="00397C2E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</w:t>
            </w:r>
          </w:p>
        </w:tc>
        <w:tc>
          <w:tcPr>
            <w:tcW w:w="1510" w:type="dxa"/>
          </w:tcPr>
          <w:p w14:paraId="5543C6EE" w14:textId="42ABACF5" w:rsidR="00397C2E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1511" w:type="dxa"/>
          </w:tcPr>
          <w:p w14:paraId="2433748D" w14:textId="54624437" w:rsidR="00397C2E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</w:tc>
        <w:tc>
          <w:tcPr>
            <w:tcW w:w="1511" w:type="dxa"/>
          </w:tcPr>
          <w:p w14:paraId="1ED2AAD6" w14:textId="77777777" w:rsidR="00397C2E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14:paraId="650B01C3" w14:textId="7EDCA628" w:rsidR="00734453" w:rsidRDefault="00734453" w:rsidP="000148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(0,1%)</w:t>
            </w:r>
          </w:p>
        </w:tc>
      </w:tr>
    </w:tbl>
    <w:p w14:paraId="5C2DE5DD" w14:textId="5A319DE2" w:rsidR="00511D34" w:rsidRDefault="00511D34" w:rsidP="0001483C">
      <w:pPr>
        <w:jc w:val="both"/>
        <w:rPr>
          <w:sz w:val="20"/>
          <w:szCs w:val="20"/>
        </w:rPr>
      </w:pPr>
    </w:p>
    <w:p w14:paraId="3C82C822" w14:textId="0044A2D0" w:rsidR="00A1780B" w:rsidRDefault="00A1780B" w:rsidP="0001483C">
      <w:pPr>
        <w:jc w:val="both"/>
        <w:rPr>
          <w:sz w:val="20"/>
          <w:szCs w:val="20"/>
        </w:rPr>
      </w:pPr>
    </w:p>
    <w:p w14:paraId="6426AC99" w14:textId="3AB85BC6" w:rsidR="00A1780B" w:rsidRDefault="00A1780B" w:rsidP="0001483C">
      <w:pPr>
        <w:jc w:val="both"/>
        <w:rPr>
          <w:sz w:val="20"/>
          <w:szCs w:val="20"/>
        </w:rPr>
      </w:pPr>
    </w:p>
    <w:p w14:paraId="65688E4E" w14:textId="5AD15FB9" w:rsidR="00A1780B" w:rsidRPr="00FD206B" w:rsidRDefault="00A1780B" w:rsidP="00A1780B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DA59C43" w14:textId="61E77553" w:rsidR="00A1780B" w:rsidRDefault="00D27DE9" w:rsidP="0001483C">
      <w:pPr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>tab. 3-4: Popisné statistiky roční série 1h výsledků měření koncentrace PM2,5 (</w:t>
      </w:r>
      <w:r>
        <w:rPr>
          <w:b/>
          <w:bCs/>
          <w:sz w:val="24"/>
          <w:szCs w:val="24"/>
          <w:lang w:val="el-GR"/>
        </w:rPr>
        <w:t>μ</w:t>
      </w:r>
      <w:r>
        <w:rPr>
          <w:b/>
          <w:bCs/>
          <w:sz w:val="24"/>
          <w:szCs w:val="24"/>
        </w:rPr>
        <w:t>g/m</w:t>
      </w:r>
      <w:r>
        <w:rPr>
          <w:b/>
          <w:bCs/>
          <w:sz w:val="24"/>
          <w:szCs w:val="24"/>
          <w:vertAlign w:val="superscript"/>
        </w:rPr>
        <w:t>3</w:t>
      </w:r>
      <w:r>
        <w:rPr>
          <w:b/>
          <w:bCs/>
          <w:sz w:val="24"/>
          <w:szCs w:val="24"/>
        </w:rPr>
        <w:t>) na stanovištích TUR1 až TUR5 při různých třídách rychlosti větru</w:t>
      </w:r>
      <w:r>
        <w:rPr>
          <w:sz w:val="20"/>
          <w:szCs w:val="20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0"/>
        <w:gridCol w:w="974"/>
        <w:gridCol w:w="1258"/>
        <w:gridCol w:w="1133"/>
        <w:gridCol w:w="1248"/>
        <w:gridCol w:w="2126"/>
      </w:tblGrid>
      <w:tr w:rsidR="001D4EE4" w14:paraId="41473025" w14:textId="77777777" w:rsidTr="001D4EE4">
        <w:trPr>
          <w:trHeight w:hRule="exact" w:val="48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2FD47863" w14:textId="602C5A46" w:rsidR="001D4EE4" w:rsidRDefault="001D4EE4">
            <w:pPr>
              <w:pStyle w:val="Jin0"/>
              <w:spacing w:after="0" w:line="256" w:lineRule="auto"/>
              <w:jc w:val="center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>Třída rychlosti větru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1B280A" w14:textId="7E95B9BF" w:rsidR="001D4EE4" w:rsidRDefault="001D4EE4">
            <w:pPr>
              <w:pStyle w:val="Jin0"/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>Průměr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DBB257" w14:textId="31D1AE6A" w:rsidR="001D4EE4" w:rsidRDefault="001D4EE4">
            <w:pPr>
              <w:pStyle w:val="Jin0"/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>Odchylka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55A1F9" w14:textId="281F9D12" w:rsidR="001D4EE4" w:rsidRDefault="001D4EE4">
            <w:pPr>
              <w:pStyle w:val="Jin0"/>
              <w:spacing w:after="0" w:line="240" w:lineRule="auto"/>
              <w:ind w:firstLine="140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>Minimum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33BCBA" w14:textId="790E4D5B" w:rsidR="001D4EE4" w:rsidRDefault="001D4EE4" w:rsidP="001D4EE4">
            <w:pPr>
              <w:pStyle w:val="Jin0"/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>Maximum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BDBFB5E" w14:textId="7F7221C7" w:rsidR="001D4EE4" w:rsidRDefault="001D4EE4">
            <w:pPr>
              <w:pStyle w:val="Jin0"/>
              <w:spacing w:after="0" w:line="252" w:lineRule="auto"/>
              <w:jc w:val="center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>Počet</w:t>
            </w:r>
            <w:r>
              <w:rPr>
                <w:rStyle w:val="Jin"/>
                <w:b/>
                <w:bCs/>
                <w:sz w:val="19"/>
                <w:szCs w:val="19"/>
              </w:rPr>
              <w:t xml:space="preserve"> </w:t>
            </w:r>
            <w:r>
              <w:rPr>
                <w:rStyle w:val="Jin"/>
                <w:b/>
                <w:bCs/>
                <w:sz w:val="19"/>
                <w:szCs w:val="19"/>
              </w:rPr>
              <w:t>měření</w:t>
            </w:r>
            <w:r>
              <w:rPr>
                <w:rStyle w:val="Jin"/>
                <w:b/>
                <w:bCs/>
                <w:sz w:val="19"/>
                <w:szCs w:val="19"/>
              </w:rPr>
              <w:t xml:space="preserve"> (% </w:t>
            </w:r>
            <w:r>
              <w:rPr>
                <w:rStyle w:val="Jin"/>
                <w:b/>
                <w:bCs/>
                <w:sz w:val="19"/>
                <w:szCs w:val="19"/>
              </w:rPr>
              <w:t>času</w:t>
            </w:r>
            <w:r>
              <w:rPr>
                <w:rStyle w:val="Jin"/>
                <w:b/>
                <w:bCs/>
                <w:sz w:val="19"/>
                <w:szCs w:val="19"/>
              </w:rPr>
              <w:t xml:space="preserve"> </w:t>
            </w:r>
            <w:r>
              <w:rPr>
                <w:rStyle w:val="Jin"/>
                <w:b/>
                <w:bCs/>
                <w:sz w:val="19"/>
                <w:szCs w:val="19"/>
              </w:rPr>
              <w:t>v</w:t>
            </w:r>
            <w:r>
              <w:rPr>
                <w:rStyle w:val="Jin"/>
                <w:b/>
                <w:bCs/>
                <w:sz w:val="19"/>
                <w:szCs w:val="19"/>
              </w:rPr>
              <w:t xml:space="preserve"> </w:t>
            </w:r>
            <w:r>
              <w:rPr>
                <w:rStyle w:val="Jin"/>
                <w:b/>
                <w:bCs/>
                <w:sz w:val="19"/>
                <w:szCs w:val="19"/>
              </w:rPr>
              <w:t>roce</w:t>
            </w:r>
            <w:r>
              <w:rPr>
                <w:rStyle w:val="Jin"/>
                <w:b/>
                <w:bCs/>
                <w:sz w:val="19"/>
                <w:szCs w:val="19"/>
              </w:rPr>
              <w:t>)</w:t>
            </w:r>
          </w:p>
        </w:tc>
      </w:tr>
      <w:tr w:rsidR="001D4EE4" w14:paraId="4D4C637B" w14:textId="77777777" w:rsidTr="001D4EE4">
        <w:trPr>
          <w:trHeight w:val="312"/>
          <w:jc w:val="center"/>
        </w:trPr>
        <w:tc>
          <w:tcPr>
            <w:tcW w:w="88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0EE3F7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b/>
                <w:bCs/>
                <w:color w:val="000000"/>
              </w:rPr>
              <w:t>TUR1</w:t>
            </w:r>
          </w:p>
        </w:tc>
      </w:tr>
      <w:tr w:rsidR="001D4EE4" w14:paraId="437B9714" w14:textId="77777777" w:rsidTr="001D4EE4">
        <w:trPr>
          <w:trHeight w:hRule="exact" w:val="562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913CFB" w14:textId="5543C015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1 (&lt; 3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D0DC1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2A2B2D"/>
              </w:rPr>
              <w:t>21,5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654ACE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17,9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F38253" w14:textId="77777777" w:rsidR="001D4EE4" w:rsidRDefault="001D4EE4">
            <w:pPr>
              <w:pStyle w:val="Jin0"/>
              <w:spacing w:after="0" w:line="240" w:lineRule="auto"/>
              <w:ind w:firstLine="380"/>
              <w:jc w:val="both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DB7A8D" w14:textId="77777777" w:rsidR="001D4EE4" w:rsidRDefault="001D4EE4">
            <w:pPr>
              <w:pStyle w:val="Jin0"/>
              <w:spacing w:after="0" w:line="240" w:lineRule="auto"/>
              <w:ind w:firstLine="360"/>
            </w:pPr>
            <w:r>
              <w:rPr>
                <w:rStyle w:val="Jin"/>
                <w:color w:val="000000"/>
              </w:rPr>
              <w:t>263,6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31F9493E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  <w:color w:val="000000"/>
              </w:rPr>
              <w:t>5759 (85,5%)</w:t>
            </w:r>
          </w:p>
        </w:tc>
      </w:tr>
      <w:tr w:rsidR="001D4EE4" w14:paraId="1B88CB2B" w14:textId="77777777" w:rsidTr="001D4EE4">
        <w:trPr>
          <w:trHeight w:hRule="exact" w:val="562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5FC602" w14:textId="43E82B36" w:rsidR="001D4EE4" w:rsidRDefault="001D4EE4">
            <w:pPr>
              <w:pStyle w:val="Jin0"/>
              <w:spacing w:after="0" w:line="240" w:lineRule="auto"/>
              <w:ind w:firstLine="16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2 (3 do 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3C4293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</w:rPr>
              <w:t>21,6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D2C105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16,6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439876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3CB0D2" w14:textId="77777777" w:rsidR="001D4EE4" w:rsidRDefault="001D4EE4">
            <w:pPr>
              <w:pStyle w:val="Jin0"/>
              <w:spacing w:after="0" w:line="240" w:lineRule="auto"/>
              <w:ind w:firstLine="360"/>
            </w:pPr>
            <w:r>
              <w:rPr>
                <w:rStyle w:val="Jin"/>
                <w:color w:val="000000"/>
              </w:rPr>
              <w:t>128,9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9584CD9" w14:textId="77777777" w:rsidR="001D4EE4" w:rsidRDefault="001D4EE4">
            <w:pPr>
              <w:pStyle w:val="Jin0"/>
              <w:spacing w:after="0"/>
              <w:jc w:val="center"/>
            </w:pPr>
            <w:r>
              <w:rPr>
                <w:rStyle w:val="Jin"/>
                <w:color w:val="000000"/>
              </w:rPr>
              <w:t>973 (14,4%)</w:t>
            </w:r>
          </w:p>
        </w:tc>
      </w:tr>
      <w:tr w:rsidR="001D4EE4" w14:paraId="5EB59044" w14:textId="77777777" w:rsidTr="001D4EE4">
        <w:trPr>
          <w:trHeight w:hRule="exact" w:val="55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E6FC26" w14:textId="02DCB4B6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3 (&gt;7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641B3D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2A2B2D"/>
              </w:rPr>
              <w:t>24,7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75E067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7,8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2EC92E" w14:textId="77777777" w:rsidR="001D4EE4" w:rsidRDefault="001D4EE4">
            <w:pPr>
              <w:pStyle w:val="Jin0"/>
              <w:spacing w:after="0" w:line="240" w:lineRule="auto"/>
              <w:ind w:firstLine="380"/>
            </w:pPr>
            <w:r>
              <w:rPr>
                <w:rStyle w:val="Jin"/>
                <w:color w:val="000000"/>
              </w:rPr>
              <w:t>17,2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E8A38F" w14:textId="77777777" w:rsidR="001D4EE4" w:rsidRDefault="001D4EE4">
            <w:pPr>
              <w:pStyle w:val="Jin0"/>
              <w:spacing w:after="0" w:line="240" w:lineRule="auto"/>
              <w:ind w:firstLine="360"/>
            </w:pPr>
            <w:r>
              <w:rPr>
                <w:rStyle w:val="Jin"/>
                <w:color w:val="000000"/>
              </w:rPr>
              <w:t>32,8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21D7611E" w14:textId="77777777" w:rsidR="001D4EE4" w:rsidRDefault="001D4EE4">
            <w:pPr>
              <w:pStyle w:val="Jin0"/>
              <w:spacing w:after="0" w:line="304" w:lineRule="auto"/>
              <w:jc w:val="center"/>
            </w:pPr>
            <w:r>
              <w:rPr>
                <w:rStyle w:val="Jin"/>
                <w:color w:val="000000"/>
              </w:rPr>
              <w:t>3 (0,1%)</w:t>
            </w:r>
          </w:p>
        </w:tc>
      </w:tr>
      <w:tr w:rsidR="001D4EE4" w14:paraId="38E27540" w14:textId="77777777" w:rsidTr="001D4EE4">
        <w:trPr>
          <w:trHeight w:val="312"/>
          <w:jc w:val="center"/>
        </w:trPr>
        <w:tc>
          <w:tcPr>
            <w:tcW w:w="88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6C6EC5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b/>
                <w:bCs/>
                <w:color w:val="000000"/>
              </w:rPr>
              <w:t>TUR2</w:t>
            </w:r>
          </w:p>
        </w:tc>
      </w:tr>
      <w:tr w:rsidR="001D4EE4" w14:paraId="592EAB75" w14:textId="77777777" w:rsidTr="001D4EE4">
        <w:trPr>
          <w:trHeight w:hRule="exact" w:val="562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B8F17D" w14:textId="01324691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1 (&lt; 3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C152F0F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15,0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3BB4CD0" w14:textId="77777777" w:rsidR="001D4EE4" w:rsidRDefault="001D4EE4">
            <w:pPr>
              <w:pStyle w:val="Jin0"/>
              <w:spacing w:after="0" w:line="240" w:lineRule="auto"/>
              <w:ind w:firstLine="400"/>
            </w:pPr>
            <w:r>
              <w:rPr>
                <w:rStyle w:val="Jin"/>
                <w:color w:val="000000"/>
              </w:rPr>
              <w:t>12,2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37E6C81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4155964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76,8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22134AF0" w14:textId="77777777" w:rsidR="001D4EE4" w:rsidRDefault="001D4EE4">
            <w:pPr>
              <w:pStyle w:val="Jin0"/>
              <w:spacing w:after="0" w:line="276" w:lineRule="auto"/>
              <w:jc w:val="center"/>
            </w:pPr>
            <w:r>
              <w:rPr>
                <w:rStyle w:val="Jin"/>
                <w:color w:val="000000"/>
              </w:rPr>
              <w:t>6745 (81,4%)</w:t>
            </w:r>
          </w:p>
        </w:tc>
      </w:tr>
      <w:tr w:rsidR="001D4EE4" w14:paraId="1954CCC0" w14:textId="77777777" w:rsidTr="001D4EE4">
        <w:trPr>
          <w:trHeight w:hRule="exact" w:val="55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749246" w14:textId="5605F042" w:rsidR="001D4EE4" w:rsidRDefault="001D4EE4">
            <w:pPr>
              <w:pStyle w:val="Jin0"/>
              <w:spacing w:after="0" w:line="240" w:lineRule="auto"/>
              <w:ind w:firstLine="16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2 (3 do </w:t>
            </w:r>
            <w:r>
              <w:rPr>
                <w:rStyle w:val="Jin"/>
              </w:rPr>
              <w:t xml:space="preserve">7 </w:t>
            </w:r>
            <w:r>
              <w:rPr>
                <w:rStyle w:val="Jin"/>
                <w:color w:val="000000"/>
              </w:rPr>
              <w:t>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91C816B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17,4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9D8E42" w14:textId="77777777" w:rsidR="001D4EE4" w:rsidRDefault="001D4EE4">
            <w:pPr>
              <w:pStyle w:val="Jin0"/>
              <w:spacing w:after="0" w:line="240" w:lineRule="auto"/>
              <w:ind w:firstLine="400"/>
            </w:pPr>
            <w:r>
              <w:rPr>
                <w:rStyle w:val="Jin"/>
                <w:color w:val="000000"/>
              </w:rPr>
              <w:t>12,8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8675025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E7A70F0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46,9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A4B6454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  <w:color w:val="000000"/>
              </w:rPr>
              <w:t>1534 (18,5%)</w:t>
            </w:r>
          </w:p>
        </w:tc>
      </w:tr>
      <w:tr w:rsidR="001D4EE4" w14:paraId="2DD80542" w14:textId="77777777" w:rsidTr="001D4EE4">
        <w:trPr>
          <w:trHeight w:hRule="exact" w:val="55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3F9A3E" w14:textId="29A96C0F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3 (&gt;7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40D3B14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20,4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A04017" w14:textId="77777777" w:rsidR="001D4EE4" w:rsidRDefault="001D4EE4">
            <w:pPr>
              <w:pStyle w:val="Jin0"/>
              <w:spacing w:after="0" w:line="240" w:lineRule="auto"/>
              <w:ind w:firstLine="400"/>
            </w:pPr>
            <w:r>
              <w:rPr>
                <w:rStyle w:val="Jin"/>
                <w:color w:val="000000"/>
              </w:rPr>
              <w:t>12,6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C77352" w14:textId="77777777" w:rsidR="001D4EE4" w:rsidRDefault="001D4EE4">
            <w:pPr>
              <w:pStyle w:val="Jin0"/>
              <w:spacing w:after="0" w:line="240" w:lineRule="auto"/>
              <w:ind w:firstLine="380"/>
            </w:pPr>
            <w:r>
              <w:rPr>
                <w:rStyle w:val="Jin"/>
                <w:color w:val="000000"/>
              </w:rPr>
              <w:t>6,8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E9FD6C6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37,8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64FF366E" w14:textId="77777777" w:rsidR="001D4EE4" w:rsidRDefault="001D4EE4">
            <w:pPr>
              <w:pStyle w:val="Jin0"/>
              <w:spacing w:after="0" w:line="300" w:lineRule="auto"/>
              <w:jc w:val="center"/>
            </w:pPr>
            <w:r>
              <w:rPr>
                <w:rStyle w:val="Jin"/>
                <w:color w:val="000000"/>
              </w:rPr>
              <w:t>8 (0,1%)</w:t>
            </w:r>
          </w:p>
        </w:tc>
      </w:tr>
      <w:tr w:rsidR="001D4EE4" w14:paraId="086AB25C" w14:textId="77777777" w:rsidTr="001D4EE4">
        <w:trPr>
          <w:trHeight w:val="312"/>
          <w:jc w:val="center"/>
        </w:trPr>
        <w:tc>
          <w:tcPr>
            <w:tcW w:w="88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4E9303" w14:textId="220A1CB8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b/>
                <w:bCs/>
                <w:color w:val="383B40"/>
              </w:rPr>
              <w:t>TU</w:t>
            </w:r>
            <w:r>
              <w:rPr>
                <w:rStyle w:val="Jin"/>
                <w:b/>
                <w:bCs/>
                <w:color w:val="383B40"/>
              </w:rPr>
              <w:t>R3</w:t>
            </w:r>
          </w:p>
        </w:tc>
      </w:tr>
      <w:tr w:rsidR="001D4EE4" w14:paraId="3D57FD65" w14:textId="77777777" w:rsidTr="001D4EE4">
        <w:trPr>
          <w:trHeight w:hRule="exact" w:val="55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4925DA" w14:textId="3C4B31F6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</w:rPr>
              <w:t>Třída</w:t>
            </w:r>
            <w:r>
              <w:rPr>
                <w:rStyle w:val="Jin"/>
              </w:rPr>
              <w:t xml:space="preserve"> </w:t>
            </w:r>
            <w:r>
              <w:rPr>
                <w:rStyle w:val="Jin"/>
                <w:color w:val="000000"/>
              </w:rPr>
              <w:t xml:space="preserve">1 </w:t>
            </w:r>
            <w:r>
              <w:rPr>
                <w:rStyle w:val="Jin"/>
              </w:rPr>
              <w:t>(&lt; 3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3DD90A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383B40"/>
              </w:rPr>
              <w:t>27,3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BC1AFF" w14:textId="77777777" w:rsidR="001D4EE4" w:rsidRDefault="001D4EE4">
            <w:pPr>
              <w:pStyle w:val="Jin0"/>
              <w:spacing w:after="0" w:line="240" w:lineRule="auto"/>
              <w:ind w:firstLine="400"/>
            </w:pPr>
            <w:r>
              <w:rPr>
                <w:rStyle w:val="Jin"/>
                <w:color w:val="2A2B2D"/>
              </w:rPr>
              <w:t>17,7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64599F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CF0282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2A2B2D"/>
              </w:rPr>
              <w:t>221,2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3A007CC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</w:rPr>
              <w:t>5698 (81,6%)</w:t>
            </w:r>
          </w:p>
        </w:tc>
      </w:tr>
      <w:tr w:rsidR="001D4EE4" w14:paraId="2D136B0A" w14:textId="77777777" w:rsidTr="001D4EE4">
        <w:trPr>
          <w:trHeight w:hRule="exact" w:val="562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A0CED3" w14:textId="077006B7" w:rsidR="001D4EE4" w:rsidRDefault="001D4EE4">
            <w:pPr>
              <w:pStyle w:val="Jin0"/>
              <w:spacing w:after="0" w:line="240" w:lineRule="auto"/>
              <w:ind w:firstLine="160"/>
            </w:pPr>
            <w:r>
              <w:rPr>
                <w:rStyle w:val="Jin"/>
              </w:rPr>
              <w:t>Třída</w:t>
            </w:r>
            <w:r>
              <w:rPr>
                <w:rStyle w:val="Jin"/>
              </w:rPr>
              <w:t xml:space="preserve"> 2 (3 do 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2B6B43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23,1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BED7DC" w14:textId="77777777" w:rsidR="001D4EE4" w:rsidRDefault="001D4EE4">
            <w:pPr>
              <w:pStyle w:val="Jin0"/>
              <w:spacing w:after="0" w:line="240" w:lineRule="auto"/>
              <w:ind w:firstLine="400"/>
            </w:pPr>
            <w:r>
              <w:rPr>
                <w:rStyle w:val="Jin"/>
                <w:color w:val="000000"/>
              </w:rPr>
              <w:t>17,5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6BE9C3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F3CBB0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207,6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CD9DD80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</w:rPr>
              <w:t xml:space="preserve">1275 </w:t>
            </w:r>
            <w:r>
              <w:rPr>
                <w:rStyle w:val="Jin"/>
                <w:color w:val="000000"/>
              </w:rPr>
              <w:t>(18,3%)</w:t>
            </w:r>
          </w:p>
        </w:tc>
      </w:tr>
      <w:tr w:rsidR="001D4EE4" w14:paraId="2F20632B" w14:textId="77777777" w:rsidTr="001D4EE4">
        <w:trPr>
          <w:trHeight w:hRule="exact" w:val="55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FE3BEB" w14:textId="634847EA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3 (&gt;7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4D85AF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49,8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0E3FD9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28,7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B4474B" w14:textId="77777777" w:rsidR="001D4EE4" w:rsidRDefault="001D4EE4">
            <w:pPr>
              <w:pStyle w:val="Jin0"/>
              <w:spacing w:after="0" w:line="240" w:lineRule="auto"/>
              <w:ind w:firstLine="380"/>
            </w:pPr>
            <w:r>
              <w:rPr>
                <w:rStyle w:val="Jin"/>
                <w:color w:val="000000"/>
              </w:rPr>
              <w:t>8,8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1FCB75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81,3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43CD1EB8" w14:textId="77777777" w:rsidR="001D4EE4" w:rsidRDefault="001D4EE4">
            <w:pPr>
              <w:pStyle w:val="Jin0"/>
              <w:spacing w:after="0" w:line="304" w:lineRule="auto"/>
              <w:jc w:val="center"/>
            </w:pPr>
            <w:r>
              <w:rPr>
                <w:rStyle w:val="Jin"/>
                <w:color w:val="000000"/>
              </w:rPr>
              <w:t>6 (0,1%)</w:t>
            </w:r>
          </w:p>
        </w:tc>
      </w:tr>
      <w:tr w:rsidR="001D4EE4" w14:paraId="1354AB3A" w14:textId="77777777" w:rsidTr="001D4EE4">
        <w:trPr>
          <w:trHeight w:val="312"/>
          <w:jc w:val="center"/>
        </w:trPr>
        <w:tc>
          <w:tcPr>
            <w:tcW w:w="88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8938CC" w14:textId="619EE910" w:rsidR="001D4EE4" w:rsidRPr="001D4EE4" w:rsidRDefault="001D4EE4">
            <w:pPr>
              <w:pStyle w:val="Jin0"/>
              <w:spacing w:after="0" w:line="240" w:lineRule="auto"/>
              <w:jc w:val="center"/>
              <w:rPr>
                <w:b/>
                <w:bCs/>
              </w:rPr>
            </w:pPr>
            <w:r w:rsidRPr="001D4EE4">
              <w:rPr>
                <w:rStyle w:val="Jin"/>
                <w:b/>
                <w:bCs/>
                <w:color w:val="000000"/>
              </w:rPr>
              <w:t>TU</w:t>
            </w:r>
            <w:r w:rsidRPr="001D4EE4">
              <w:rPr>
                <w:rStyle w:val="Jin"/>
                <w:b/>
                <w:bCs/>
                <w:color w:val="000000"/>
              </w:rPr>
              <w:t>R</w:t>
            </w:r>
            <w:r w:rsidRPr="001D4EE4">
              <w:rPr>
                <w:rStyle w:val="Jin"/>
                <w:b/>
                <w:bCs/>
                <w:color w:val="000000"/>
              </w:rPr>
              <w:t>4</w:t>
            </w:r>
          </w:p>
        </w:tc>
      </w:tr>
      <w:tr w:rsidR="001D4EE4" w14:paraId="3AA754B7" w14:textId="77777777" w:rsidTr="001D4EE4">
        <w:trPr>
          <w:trHeight w:hRule="exact" w:val="562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397DA1" w14:textId="159B4AD1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1 (&lt; 3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954DBF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22,9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D48470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17,7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E96D51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1391D9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217,4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36CEE802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  <w:color w:val="000000"/>
              </w:rPr>
              <w:t>6761 (81,4%)</w:t>
            </w:r>
          </w:p>
        </w:tc>
      </w:tr>
      <w:tr w:rsidR="001D4EE4" w14:paraId="2E2AF3D5" w14:textId="77777777" w:rsidTr="001D4EE4">
        <w:trPr>
          <w:trHeight w:hRule="exact" w:val="55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69CEF7" w14:textId="1C84AB75" w:rsidR="001D4EE4" w:rsidRDefault="001D4EE4">
            <w:pPr>
              <w:pStyle w:val="Jin0"/>
              <w:spacing w:after="0" w:line="240" w:lineRule="auto"/>
              <w:ind w:firstLine="16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2 (3 do 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35B572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21,7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E967A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13,8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5FABC6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4DA286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108,4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E60AF1F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  <w:color w:val="000000"/>
              </w:rPr>
              <w:t>1536 (18,5%)</w:t>
            </w:r>
          </w:p>
        </w:tc>
      </w:tr>
      <w:tr w:rsidR="001D4EE4" w14:paraId="30578A59" w14:textId="77777777" w:rsidTr="001D4EE4">
        <w:trPr>
          <w:trHeight w:hRule="exact" w:val="566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D8F55D" w14:textId="578A36FE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3 (&gt;7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49D975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25,2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285431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14,4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32AAD9" w14:textId="77777777" w:rsidR="001D4EE4" w:rsidRDefault="001D4EE4">
            <w:pPr>
              <w:pStyle w:val="Jin0"/>
              <w:spacing w:after="0" w:line="240" w:lineRule="auto"/>
              <w:ind w:firstLine="380"/>
              <w:jc w:val="both"/>
            </w:pPr>
            <w:r>
              <w:rPr>
                <w:rStyle w:val="Jin"/>
                <w:color w:val="000000"/>
              </w:rPr>
              <w:t>9,5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D138DF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43,9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F7FAE89" w14:textId="77777777" w:rsidR="001D4EE4" w:rsidRDefault="001D4EE4">
            <w:pPr>
              <w:pStyle w:val="Jin0"/>
              <w:spacing w:after="0" w:line="304" w:lineRule="auto"/>
              <w:jc w:val="center"/>
            </w:pPr>
            <w:r>
              <w:rPr>
                <w:rStyle w:val="Jin"/>
                <w:color w:val="000000"/>
              </w:rPr>
              <w:t>8 (0,1%)</w:t>
            </w:r>
          </w:p>
        </w:tc>
      </w:tr>
      <w:tr w:rsidR="001D4EE4" w14:paraId="603D8BB6" w14:textId="77777777" w:rsidTr="001D4EE4">
        <w:trPr>
          <w:trHeight w:val="312"/>
          <w:jc w:val="center"/>
        </w:trPr>
        <w:tc>
          <w:tcPr>
            <w:tcW w:w="888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63443C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b/>
                <w:bCs/>
                <w:color w:val="2A2B2D"/>
              </w:rPr>
              <w:t>TUR5</w:t>
            </w:r>
          </w:p>
        </w:tc>
      </w:tr>
      <w:tr w:rsidR="001D4EE4" w14:paraId="74A39BB2" w14:textId="77777777" w:rsidTr="001D4EE4">
        <w:trPr>
          <w:trHeight w:hRule="exact" w:val="562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259DC2" w14:textId="0F839E95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1 (&lt; 3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21F0BF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19,5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1D9DFD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16,5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42BB25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1231D0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199,3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E0DDB51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  <w:color w:val="000000"/>
              </w:rPr>
              <w:t>5053 (78,4%)</w:t>
            </w:r>
          </w:p>
        </w:tc>
      </w:tr>
      <w:tr w:rsidR="001D4EE4" w14:paraId="13C193F3" w14:textId="77777777" w:rsidTr="001D4EE4">
        <w:trPr>
          <w:trHeight w:hRule="exact" w:val="55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9903CF" w14:textId="30F39009" w:rsidR="001D4EE4" w:rsidRDefault="001D4EE4">
            <w:pPr>
              <w:pStyle w:val="Jin0"/>
              <w:spacing w:after="0" w:line="240" w:lineRule="auto"/>
              <w:ind w:firstLine="16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</w:t>
            </w:r>
            <w:r>
              <w:rPr>
                <w:rStyle w:val="Jin"/>
              </w:rPr>
              <w:t xml:space="preserve">2 </w:t>
            </w:r>
            <w:r>
              <w:rPr>
                <w:rStyle w:val="Jin"/>
                <w:color w:val="000000"/>
              </w:rPr>
              <w:t xml:space="preserve">(3 do </w:t>
            </w:r>
            <w:r>
              <w:rPr>
                <w:rStyle w:val="Jin"/>
              </w:rPr>
              <w:t xml:space="preserve">7 </w:t>
            </w:r>
            <w:r>
              <w:rPr>
                <w:rStyle w:val="Jin"/>
                <w:color w:val="000000"/>
              </w:rPr>
              <w:t>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33F7AF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19,0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B1EC76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13,0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C93651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35BE41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79,4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AD0B521" w14:textId="77777777" w:rsidR="001D4EE4" w:rsidRDefault="001D4EE4">
            <w:pPr>
              <w:pStyle w:val="Jin0"/>
              <w:spacing w:after="0" w:line="285" w:lineRule="auto"/>
              <w:jc w:val="center"/>
            </w:pPr>
            <w:r>
              <w:rPr>
                <w:rStyle w:val="Jin"/>
                <w:color w:val="000000"/>
              </w:rPr>
              <w:t>1388 (21,5%)</w:t>
            </w:r>
          </w:p>
        </w:tc>
      </w:tr>
      <w:tr w:rsidR="001D4EE4" w14:paraId="6C1A325C" w14:textId="77777777" w:rsidTr="001D4EE4">
        <w:trPr>
          <w:trHeight w:hRule="exact" w:val="581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558668" w14:textId="72EEB82D" w:rsidR="001D4EE4" w:rsidRDefault="001D4EE4">
            <w:pPr>
              <w:pStyle w:val="Jin0"/>
              <w:spacing w:after="0" w:line="240" w:lineRule="auto"/>
              <w:ind w:firstLine="300"/>
            </w:pPr>
            <w:r>
              <w:rPr>
                <w:rStyle w:val="Jin"/>
                <w:color w:val="000000"/>
              </w:rPr>
              <w:t>Třída</w:t>
            </w:r>
            <w:r>
              <w:rPr>
                <w:rStyle w:val="Jin"/>
                <w:color w:val="000000"/>
              </w:rPr>
              <w:t xml:space="preserve"> 3 (&gt;7 m/s)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011EEF0" w14:textId="77777777" w:rsidR="001D4EE4" w:rsidRDefault="001D4EE4">
            <w:pPr>
              <w:pStyle w:val="Jin0"/>
              <w:spacing w:after="0" w:line="240" w:lineRule="auto"/>
              <w:ind w:firstLine="260"/>
            </w:pPr>
            <w:r>
              <w:rPr>
                <w:rStyle w:val="Jin"/>
                <w:b/>
                <w:bCs/>
                <w:color w:val="000000"/>
              </w:rPr>
              <w:t>17,5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085F01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12,2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B317FD4" w14:textId="77777777" w:rsidR="001D4EE4" w:rsidRDefault="001D4EE4">
            <w:pPr>
              <w:pStyle w:val="Jin0"/>
              <w:spacing w:after="0" w:line="240" w:lineRule="auto"/>
              <w:ind w:firstLine="380"/>
            </w:pPr>
            <w:r>
              <w:rPr>
                <w:rStyle w:val="Jin"/>
                <w:color w:val="000000"/>
              </w:rPr>
              <w:t>5,2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01D962" w14:textId="77777777" w:rsidR="001D4EE4" w:rsidRDefault="001D4EE4">
            <w:pPr>
              <w:pStyle w:val="Jin0"/>
              <w:spacing w:after="0" w:line="240" w:lineRule="auto"/>
              <w:jc w:val="center"/>
            </w:pPr>
            <w:r>
              <w:rPr>
                <w:rStyle w:val="Jin"/>
                <w:color w:val="000000"/>
              </w:rPr>
              <w:t>37,0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FD57B3" w14:textId="77777777" w:rsidR="001D4EE4" w:rsidRDefault="001D4EE4">
            <w:pPr>
              <w:pStyle w:val="Jin0"/>
              <w:spacing w:after="0" w:line="312" w:lineRule="auto"/>
              <w:jc w:val="center"/>
            </w:pPr>
            <w:r>
              <w:rPr>
                <w:rStyle w:val="Jin"/>
                <w:color w:val="000000"/>
              </w:rPr>
              <w:t>7 (0,1%)</w:t>
            </w:r>
          </w:p>
        </w:tc>
      </w:tr>
    </w:tbl>
    <w:p w14:paraId="078CCFB7" w14:textId="5D6AD8AF" w:rsidR="00D27DE9" w:rsidRDefault="003D2EF5" w:rsidP="000148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707A017" w14:textId="2A958F7D" w:rsidR="003D2EF5" w:rsidRDefault="003D2EF5" w:rsidP="0001483C">
      <w:pPr>
        <w:jc w:val="both"/>
        <w:rPr>
          <w:sz w:val="28"/>
          <w:szCs w:val="28"/>
        </w:rPr>
      </w:pPr>
    </w:p>
    <w:p w14:paraId="46AE6EEC" w14:textId="2CE23CA3" w:rsidR="003D2EF5" w:rsidRDefault="003D2EF5" w:rsidP="0001483C">
      <w:pPr>
        <w:jc w:val="both"/>
        <w:rPr>
          <w:sz w:val="28"/>
          <w:szCs w:val="28"/>
        </w:rPr>
      </w:pPr>
    </w:p>
    <w:p w14:paraId="7E3CF814" w14:textId="7546F060" w:rsidR="003D2EF5" w:rsidRDefault="003D2EF5" w:rsidP="0001483C">
      <w:pPr>
        <w:jc w:val="both"/>
        <w:rPr>
          <w:sz w:val="28"/>
          <w:szCs w:val="28"/>
        </w:rPr>
      </w:pPr>
    </w:p>
    <w:p w14:paraId="05F97639" w14:textId="022B8F88" w:rsidR="003D2EF5" w:rsidRPr="00FD206B" w:rsidRDefault="003D2EF5" w:rsidP="003D2EF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D80819F" w14:textId="4C67F235" w:rsidR="003D2EF5" w:rsidRPr="00EA157C" w:rsidRDefault="00EA157C" w:rsidP="00EA157C">
      <w:pPr>
        <w:pStyle w:val="Odstavecseseznamem"/>
        <w:numPr>
          <w:ilvl w:val="0"/>
          <w:numId w:val="6"/>
        </w:numPr>
        <w:jc w:val="both"/>
        <w:rPr>
          <w:b/>
          <w:bCs/>
          <w:color w:val="00B0F0"/>
          <w:sz w:val="32"/>
          <w:szCs w:val="32"/>
        </w:rPr>
      </w:pPr>
      <w:r w:rsidRPr="00EA157C">
        <w:rPr>
          <w:b/>
          <w:bCs/>
          <w:color w:val="00B0F0"/>
          <w:sz w:val="32"/>
          <w:szCs w:val="32"/>
        </w:rPr>
        <w:t>Posouzení plánovaného systému informování o poplachu</w:t>
      </w:r>
      <w:r w:rsidRPr="00EA157C">
        <w:rPr>
          <w:b/>
          <w:bCs/>
          <w:color w:val="00B0F0"/>
          <w:sz w:val="32"/>
          <w:szCs w:val="32"/>
        </w:rPr>
        <w:t xml:space="preserve"> </w:t>
      </w:r>
    </w:p>
    <w:p w14:paraId="5AE6FDD9" w14:textId="64508569" w:rsidR="004437D9" w:rsidRDefault="004437D9" w:rsidP="004437D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systému je užíváno informací z měření a údajů prognostických stran </w:t>
      </w:r>
    </w:p>
    <w:p w14:paraId="001AF1C7" w14:textId="769F0194" w:rsidR="004437D9" w:rsidRDefault="004437D9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rychlosti a směru větru. Údaje z měření zajišťuje síť pěti detektorů, a prognostická data </w:t>
      </w:r>
      <w:r w:rsidR="006959AE">
        <w:rPr>
          <w:sz w:val="28"/>
          <w:szCs w:val="28"/>
        </w:rPr>
        <w:t>ohledně</w:t>
      </w:r>
      <w:r>
        <w:rPr>
          <w:sz w:val="28"/>
          <w:szCs w:val="28"/>
        </w:rPr>
        <w:t xml:space="preserve"> větrného pole pocházejí z meteorologického modelu WRF. </w:t>
      </w:r>
      <w:r w:rsidR="006959AE">
        <w:rPr>
          <w:sz w:val="28"/>
          <w:szCs w:val="28"/>
        </w:rPr>
        <w:t xml:space="preserve">Informace z úrovně regionálních výpočtů jsou vůči lokálním terénním podmínkám upravovány prostřednictvím preprocesoru CALMET. </w:t>
      </w:r>
      <w:r w:rsidR="007877AF">
        <w:rPr>
          <w:sz w:val="28"/>
          <w:szCs w:val="28"/>
        </w:rPr>
        <w:t>Daný preprocesor na základě údajů o terénu (využití a reliéf)</w:t>
      </w:r>
      <w:r w:rsidR="009C7433">
        <w:rPr>
          <w:sz w:val="28"/>
          <w:szCs w:val="28"/>
        </w:rPr>
        <w:t xml:space="preserve"> propočítává lokální větrné pole. </w:t>
      </w:r>
      <w:r w:rsidR="00B07B2B">
        <w:rPr>
          <w:sz w:val="28"/>
          <w:szCs w:val="28"/>
        </w:rPr>
        <w:t>Pro konečné výpočty větrného pole je užito sítě 100 m. Z prog</w:t>
      </w:r>
      <w:r w:rsidR="00657F5E">
        <w:rPr>
          <w:sz w:val="28"/>
          <w:szCs w:val="28"/>
        </w:rPr>
        <w:t>n</w:t>
      </w:r>
      <w:r w:rsidR="00B07B2B">
        <w:rPr>
          <w:sz w:val="28"/>
          <w:szCs w:val="28"/>
        </w:rPr>
        <w:t>ózy získané informace o větrném poli jsou statisticky ověřovány na zák</w:t>
      </w:r>
      <w:r w:rsidR="00657F5E">
        <w:rPr>
          <w:sz w:val="28"/>
          <w:szCs w:val="28"/>
        </w:rPr>
        <w:t>l</w:t>
      </w:r>
      <w:r w:rsidR="00B07B2B">
        <w:rPr>
          <w:sz w:val="28"/>
          <w:szCs w:val="28"/>
        </w:rPr>
        <w:t xml:space="preserve">adě průběžných výsledků měření s použitím lineární regrese. </w:t>
      </w:r>
      <w:r w:rsidR="00657F5E">
        <w:rPr>
          <w:sz w:val="28"/>
          <w:szCs w:val="28"/>
        </w:rPr>
        <w:t xml:space="preserve">K ověření se užívá dat z detektoru, umístěného ve výšce 10 m. </w:t>
      </w:r>
    </w:p>
    <w:p w14:paraId="4D0C7B15" w14:textId="069BC464" w:rsidR="00657F5E" w:rsidRDefault="00657F5E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0A09">
        <w:rPr>
          <w:sz w:val="28"/>
          <w:szCs w:val="28"/>
        </w:rPr>
        <w:t>Provoz systému spočívá na klasifikaci výskytů definovaných událostí s využitím hodinové informace o směru a rychlosti větru, jakož i o míře koncentrace polétavého prachu PM10. Využití v plánovaném systému dané frakce coby indikátoru plyne ze skutečnosti, že v důsledku prací v okolí odkrývkových dolů bývá emitován především minerální prach větších frakcí</w:t>
      </w:r>
      <w:r w:rsidR="006D5EDB">
        <w:rPr>
          <w:sz w:val="28"/>
          <w:szCs w:val="28"/>
        </w:rPr>
        <w:t xml:space="preserve">, zatímco emise PM2,5 je nevýznamná. </w:t>
      </w:r>
      <w:r w:rsidR="00546376">
        <w:rPr>
          <w:sz w:val="28"/>
          <w:szCs w:val="28"/>
        </w:rPr>
        <w:t xml:space="preserve">Navíc byly pro prach PM10 definovány krátkodobé standardy kvality vzduchu (přípustné hladiny). Způsob fungování systému popisuje spodní schéma. </w:t>
      </w:r>
    </w:p>
    <w:p w14:paraId="20C9D502" w14:textId="79FD710C" w:rsidR="005371C5" w:rsidRDefault="005371C5" w:rsidP="004437D9">
      <w:pPr>
        <w:jc w:val="both"/>
        <w:rPr>
          <w:sz w:val="28"/>
          <w:szCs w:val="28"/>
        </w:rPr>
      </w:pPr>
    </w:p>
    <w:p w14:paraId="0AE6CE37" w14:textId="5381BE9D" w:rsidR="005371C5" w:rsidRDefault="005371C5" w:rsidP="004437D9">
      <w:pPr>
        <w:jc w:val="both"/>
        <w:rPr>
          <w:sz w:val="28"/>
          <w:szCs w:val="28"/>
        </w:rPr>
      </w:pPr>
    </w:p>
    <w:p w14:paraId="337A7470" w14:textId="7BD1B9A3" w:rsidR="005371C5" w:rsidRDefault="005371C5" w:rsidP="004437D9">
      <w:pPr>
        <w:jc w:val="both"/>
        <w:rPr>
          <w:sz w:val="28"/>
          <w:szCs w:val="28"/>
        </w:rPr>
      </w:pPr>
    </w:p>
    <w:p w14:paraId="37CB90F6" w14:textId="1784F2D4" w:rsidR="005371C5" w:rsidRDefault="005371C5" w:rsidP="004437D9">
      <w:pPr>
        <w:jc w:val="both"/>
        <w:rPr>
          <w:sz w:val="28"/>
          <w:szCs w:val="28"/>
        </w:rPr>
      </w:pPr>
    </w:p>
    <w:p w14:paraId="6264711A" w14:textId="4253D43A" w:rsidR="005371C5" w:rsidRDefault="005371C5" w:rsidP="004437D9">
      <w:pPr>
        <w:jc w:val="both"/>
        <w:rPr>
          <w:sz w:val="28"/>
          <w:szCs w:val="28"/>
        </w:rPr>
      </w:pPr>
    </w:p>
    <w:p w14:paraId="2501907C" w14:textId="4810AF9A" w:rsidR="005371C5" w:rsidRDefault="005371C5" w:rsidP="004437D9">
      <w:pPr>
        <w:jc w:val="both"/>
        <w:rPr>
          <w:sz w:val="28"/>
          <w:szCs w:val="28"/>
        </w:rPr>
      </w:pPr>
    </w:p>
    <w:p w14:paraId="432D7685" w14:textId="4228A269" w:rsidR="005371C5" w:rsidRDefault="005371C5" w:rsidP="004437D9">
      <w:pPr>
        <w:jc w:val="both"/>
        <w:rPr>
          <w:sz w:val="28"/>
          <w:szCs w:val="28"/>
        </w:rPr>
      </w:pPr>
    </w:p>
    <w:p w14:paraId="2BEB64AC" w14:textId="0081DBC0" w:rsidR="005371C5" w:rsidRDefault="005371C5" w:rsidP="004437D9">
      <w:pPr>
        <w:jc w:val="both"/>
        <w:rPr>
          <w:sz w:val="28"/>
          <w:szCs w:val="28"/>
        </w:rPr>
      </w:pPr>
    </w:p>
    <w:p w14:paraId="10D8103F" w14:textId="4BF3FCE8" w:rsidR="005371C5" w:rsidRDefault="005371C5" w:rsidP="004437D9">
      <w:pPr>
        <w:jc w:val="both"/>
        <w:rPr>
          <w:sz w:val="28"/>
          <w:szCs w:val="28"/>
        </w:rPr>
      </w:pPr>
    </w:p>
    <w:p w14:paraId="6A3A2237" w14:textId="533F768A" w:rsidR="005371C5" w:rsidRDefault="005371C5" w:rsidP="004437D9">
      <w:pPr>
        <w:jc w:val="both"/>
        <w:rPr>
          <w:sz w:val="28"/>
          <w:szCs w:val="28"/>
        </w:rPr>
      </w:pPr>
    </w:p>
    <w:p w14:paraId="069503AE" w14:textId="1DBACF3A" w:rsidR="005371C5" w:rsidRDefault="005371C5" w:rsidP="004437D9">
      <w:pPr>
        <w:jc w:val="both"/>
        <w:rPr>
          <w:sz w:val="28"/>
          <w:szCs w:val="28"/>
        </w:rPr>
      </w:pPr>
    </w:p>
    <w:p w14:paraId="22ACB392" w14:textId="638C98E7" w:rsidR="005371C5" w:rsidRPr="005371C5" w:rsidRDefault="005371C5" w:rsidP="005371C5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34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5E611DB" w14:textId="6CCB2E1C" w:rsidR="005371C5" w:rsidRDefault="005371C5" w:rsidP="004437D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4E267A3" wp14:editId="4CAE93C8">
            <wp:extent cx="3797935" cy="4041775"/>
            <wp:effectExtent l="0" t="0" r="0" b="0"/>
            <wp:docPr id="378" name="Picut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utre 378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79793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D1F8" w14:textId="6F8A76AE" w:rsidR="0068344B" w:rsidRDefault="000E6D33" w:rsidP="004437D9"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Podniknutí </w:t>
      </w:r>
      <w:r w:rsidR="0023272B">
        <w:rPr>
          <w:b/>
          <w:bCs/>
          <w:color w:val="FF0000"/>
          <w:sz w:val="28"/>
          <w:szCs w:val="28"/>
        </w:rPr>
        <w:t>potřebných</w:t>
      </w:r>
      <w:r>
        <w:rPr>
          <w:b/>
          <w:bCs/>
          <w:color w:val="FF0000"/>
          <w:sz w:val="28"/>
          <w:szCs w:val="28"/>
        </w:rPr>
        <w:t xml:space="preserve"> úkonů</w:t>
      </w:r>
    </w:p>
    <w:p w14:paraId="1D9F61AC" w14:textId="740FAA35" w:rsidR="000E6D33" w:rsidRDefault="000E6D33" w:rsidP="004437D9">
      <w:pPr>
        <w:jc w:val="both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za účelem snížení emisí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0E6D33">
        <w:rPr>
          <w:sz w:val="28"/>
          <w:szCs w:val="28"/>
        </w:rPr>
        <w:t>[</w:t>
      </w:r>
      <w:r w:rsidRPr="000E6D33">
        <w:rPr>
          <w:i/>
          <w:iCs/>
          <w:sz w:val="28"/>
          <w:szCs w:val="28"/>
        </w:rPr>
        <w:t>p.p.: červeně psané je ještě součástí obr.</w:t>
      </w:r>
      <w:r w:rsidRPr="000E6D33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14:paraId="1801A7EC" w14:textId="2F67AE89" w:rsidR="000E6D33" w:rsidRPr="000E6D33" w:rsidRDefault="000E6D33" w:rsidP="004437D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obr. 4-1: Zobecněné schéma systému informování o poplachu </w:t>
      </w:r>
    </w:p>
    <w:p w14:paraId="66AFFFFF" w14:textId="346AD4A5" w:rsidR="005371C5" w:rsidRDefault="005371C5" w:rsidP="004437D9">
      <w:pPr>
        <w:jc w:val="both"/>
        <w:rPr>
          <w:sz w:val="28"/>
          <w:szCs w:val="28"/>
        </w:rPr>
      </w:pPr>
      <w:r w:rsidRPr="005371C5">
        <w:rPr>
          <w:sz w:val="28"/>
          <w:szCs w:val="28"/>
        </w:rPr>
        <w:t>[</w:t>
      </w:r>
      <w:r w:rsidRPr="000E6D33">
        <w:rPr>
          <w:i/>
          <w:iCs/>
          <w:sz w:val="28"/>
          <w:szCs w:val="28"/>
        </w:rPr>
        <w:t>p.p.: shora dolů – levý sloupec: „</w:t>
      </w:r>
      <w:r w:rsidRPr="000E6D33">
        <w:rPr>
          <w:b/>
          <w:bCs/>
          <w:i/>
          <w:iCs/>
          <w:sz w:val="28"/>
          <w:szCs w:val="28"/>
        </w:rPr>
        <w:t>Měření koncentrace nečistot</w:t>
      </w:r>
      <w:r w:rsidRPr="000E6D33">
        <w:rPr>
          <w:i/>
          <w:iCs/>
          <w:sz w:val="28"/>
          <w:szCs w:val="28"/>
        </w:rPr>
        <w:t>“</w:t>
      </w:r>
      <w:r w:rsidR="00FD2541" w:rsidRPr="000E6D33">
        <w:rPr>
          <w:i/>
          <w:iCs/>
          <w:sz w:val="28"/>
          <w:szCs w:val="28"/>
        </w:rPr>
        <w:t>;</w:t>
      </w:r>
      <w:r w:rsidRPr="000E6D33">
        <w:rPr>
          <w:i/>
          <w:iCs/>
          <w:sz w:val="28"/>
          <w:szCs w:val="28"/>
        </w:rPr>
        <w:t xml:space="preserve"> „Zvýšená koncentrace prachu PM10“</w:t>
      </w:r>
      <w:r w:rsidR="00FD2541" w:rsidRPr="000E6D33">
        <w:rPr>
          <w:i/>
          <w:iCs/>
          <w:sz w:val="28"/>
          <w:szCs w:val="28"/>
        </w:rPr>
        <w:t>;</w:t>
      </w:r>
      <w:r w:rsidRPr="000E6D33">
        <w:rPr>
          <w:i/>
          <w:iCs/>
          <w:sz w:val="28"/>
          <w:szCs w:val="28"/>
        </w:rPr>
        <w:t xml:space="preserve"> „Směr větru: jihovýchodní</w:t>
      </w:r>
      <w:r w:rsidR="00FD2541" w:rsidRPr="000E6D33">
        <w:rPr>
          <w:i/>
          <w:iCs/>
          <w:sz w:val="28"/>
          <w:szCs w:val="28"/>
        </w:rPr>
        <w:t xml:space="preserve"> (SE), jižní (S), nebo západní (W)“; „Rychlost větru: </w:t>
      </w:r>
      <w:r w:rsidR="00C730D8" w:rsidRPr="000E6D33">
        <w:rPr>
          <w:i/>
          <w:iCs/>
          <w:sz w:val="28"/>
          <w:szCs w:val="28"/>
        </w:rPr>
        <w:t xml:space="preserve">překročení kriteriálních hodnot“; „Prognóza rychlosti větru: </w:t>
      </w:r>
      <w:r w:rsidR="00E23E65" w:rsidRPr="000E6D33">
        <w:rPr>
          <w:i/>
          <w:iCs/>
          <w:sz w:val="28"/>
          <w:szCs w:val="28"/>
        </w:rPr>
        <w:t>překročení kriteriálních hodnot“; „</w:t>
      </w:r>
      <w:r w:rsidR="00E23E65" w:rsidRPr="000E6D33">
        <w:rPr>
          <w:b/>
          <w:bCs/>
          <w:i/>
          <w:iCs/>
          <w:sz w:val="28"/>
          <w:szCs w:val="28"/>
        </w:rPr>
        <w:t>Poplach třída 3</w:t>
      </w:r>
      <w:r w:rsidR="00E23E65" w:rsidRPr="000E6D33">
        <w:rPr>
          <w:i/>
          <w:iCs/>
          <w:sz w:val="28"/>
          <w:szCs w:val="28"/>
        </w:rPr>
        <w:t xml:space="preserve">“; (mezi jednotlivými kosočtverci shora dolů slovíčko pl „tak“ = cs „ano“); </w:t>
      </w:r>
      <w:r w:rsidR="00CC594A" w:rsidRPr="000E6D33">
        <w:rPr>
          <w:i/>
          <w:iCs/>
          <w:sz w:val="28"/>
          <w:szCs w:val="28"/>
        </w:rPr>
        <w:t>prostřední sloupec shora dolů: „</w:t>
      </w:r>
      <w:r w:rsidR="00CC594A" w:rsidRPr="000E6D33">
        <w:rPr>
          <w:b/>
          <w:bCs/>
          <w:i/>
          <w:iCs/>
          <w:sz w:val="28"/>
          <w:szCs w:val="28"/>
        </w:rPr>
        <w:t>Absence poplachu třída 1</w:t>
      </w:r>
      <w:r w:rsidR="00CC594A" w:rsidRPr="000E6D33">
        <w:rPr>
          <w:i/>
          <w:iCs/>
          <w:sz w:val="28"/>
          <w:szCs w:val="28"/>
        </w:rPr>
        <w:t>“; „</w:t>
      </w:r>
      <w:r w:rsidR="00CC594A" w:rsidRPr="000E6D33">
        <w:rPr>
          <w:b/>
          <w:bCs/>
          <w:i/>
          <w:iCs/>
          <w:sz w:val="28"/>
          <w:szCs w:val="28"/>
        </w:rPr>
        <w:t>Absence poplachu třída 1</w:t>
      </w:r>
      <w:r w:rsidR="00CC594A" w:rsidRPr="000E6D33">
        <w:rPr>
          <w:i/>
          <w:iCs/>
          <w:sz w:val="28"/>
          <w:szCs w:val="28"/>
        </w:rPr>
        <w:t>“; „</w:t>
      </w:r>
      <w:r w:rsidR="00CC594A" w:rsidRPr="000E6D33">
        <w:rPr>
          <w:b/>
          <w:bCs/>
          <w:i/>
          <w:iCs/>
          <w:sz w:val="28"/>
          <w:szCs w:val="28"/>
        </w:rPr>
        <w:t>Poplach třída 2</w:t>
      </w:r>
      <w:r w:rsidR="00CC594A" w:rsidRPr="000E6D33">
        <w:rPr>
          <w:i/>
          <w:iCs/>
          <w:sz w:val="28"/>
          <w:szCs w:val="28"/>
        </w:rPr>
        <w:t>“; „</w:t>
      </w:r>
      <w:r w:rsidR="00CC594A" w:rsidRPr="000E6D33">
        <w:rPr>
          <w:b/>
          <w:bCs/>
          <w:i/>
          <w:iCs/>
          <w:sz w:val="28"/>
          <w:szCs w:val="28"/>
        </w:rPr>
        <w:t>Poplach třída 2</w:t>
      </w:r>
      <w:r w:rsidR="00CC594A" w:rsidRPr="000E6D33">
        <w:rPr>
          <w:i/>
          <w:iCs/>
          <w:sz w:val="28"/>
          <w:szCs w:val="28"/>
        </w:rPr>
        <w:t>“; (mezi kosočtverci a ‚obdélníčky‘ zleva doprava slovíčko pl „nie“ = cs „ne“); pravý sloupec shora dolů: „</w:t>
      </w:r>
      <w:r w:rsidR="008A5652" w:rsidRPr="000E6D33">
        <w:rPr>
          <w:i/>
          <w:iCs/>
          <w:sz w:val="28"/>
          <w:szCs w:val="28"/>
        </w:rPr>
        <w:t>A</w:t>
      </w:r>
      <w:r w:rsidR="00CC594A" w:rsidRPr="000E6D33">
        <w:rPr>
          <w:i/>
          <w:iCs/>
          <w:sz w:val="28"/>
          <w:szCs w:val="28"/>
        </w:rPr>
        <w:t xml:space="preserve">bsence jednání“; </w:t>
      </w:r>
      <w:r w:rsidR="008A5652" w:rsidRPr="000E6D33">
        <w:rPr>
          <w:i/>
          <w:iCs/>
          <w:sz w:val="28"/>
          <w:szCs w:val="28"/>
        </w:rPr>
        <w:t>„Intenzivnější sledování“</w:t>
      </w:r>
      <w:r w:rsidRPr="005371C5">
        <w:rPr>
          <w:sz w:val="28"/>
          <w:szCs w:val="28"/>
        </w:rPr>
        <w:t>]</w:t>
      </w:r>
      <w:r w:rsidR="008A5652">
        <w:rPr>
          <w:sz w:val="28"/>
          <w:szCs w:val="28"/>
        </w:rPr>
        <w:t xml:space="preserve"> </w:t>
      </w:r>
    </w:p>
    <w:p w14:paraId="016C8CB2" w14:textId="3C5E3878" w:rsidR="005556EB" w:rsidRDefault="005556EB" w:rsidP="004437D9">
      <w:pPr>
        <w:jc w:val="both"/>
        <w:rPr>
          <w:sz w:val="28"/>
          <w:szCs w:val="28"/>
        </w:rPr>
      </w:pPr>
    </w:p>
    <w:p w14:paraId="05A92918" w14:textId="459A1FF6" w:rsidR="005556EB" w:rsidRDefault="005556EB" w:rsidP="004437D9">
      <w:pPr>
        <w:jc w:val="both"/>
        <w:rPr>
          <w:sz w:val="28"/>
          <w:szCs w:val="28"/>
        </w:rPr>
      </w:pPr>
    </w:p>
    <w:p w14:paraId="3C353AB5" w14:textId="6119F9E8" w:rsidR="005556EB" w:rsidRDefault="005556EB" w:rsidP="004437D9">
      <w:pPr>
        <w:jc w:val="both"/>
        <w:rPr>
          <w:sz w:val="28"/>
          <w:szCs w:val="28"/>
        </w:rPr>
      </w:pPr>
    </w:p>
    <w:p w14:paraId="43554105" w14:textId="43FB62B5" w:rsidR="005556EB" w:rsidRPr="005371C5" w:rsidRDefault="005556EB" w:rsidP="005556EB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5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C953669" w14:textId="73815153" w:rsidR="005556EB" w:rsidRDefault="009E6DE2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Informace o směru a rychlosti větru, a informace o míře koncentrací, byly seskupeny ve formě indexů a klasifikovány v intervalech, popisujících 3 třídy poplachů. Každé třídě poplachů jsou přiděleny úkony a způsob informování operátora o aktuální situaci. </w:t>
      </w:r>
    </w:p>
    <w:p w14:paraId="4319C5E7" w14:textId="4694AF9E" w:rsidR="009E6DE2" w:rsidRDefault="009E6DE2" w:rsidP="004437D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tab. 4-1: Systém poplachů s doporučeným jednáním a způsobem informování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358"/>
        <w:gridCol w:w="3374"/>
        <w:gridCol w:w="2990"/>
      </w:tblGrid>
      <w:tr w:rsidR="0023272B" w14:paraId="79495E7D" w14:textId="77777777" w:rsidTr="0023272B">
        <w:trPr>
          <w:trHeight w:hRule="exact" w:val="600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10AE08" w14:textId="0B5FC100" w:rsidR="0023272B" w:rsidRDefault="0023272B">
            <w:pPr>
              <w:pStyle w:val="Jin0"/>
              <w:spacing w:after="0" w:line="240" w:lineRule="auto"/>
              <w:ind w:firstLine="320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>Index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3E8167" w14:textId="77777777" w:rsidR="0023272B" w:rsidRDefault="0023272B">
            <w:pPr>
              <w:pStyle w:val="Jin0"/>
              <w:spacing w:after="0" w:line="240" w:lineRule="auto"/>
              <w:ind w:firstLine="140"/>
              <w:rPr>
                <w:rStyle w:val="Jin"/>
                <w:b/>
                <w:bCs/>
                <w:color w:val="000000"/>
                <w:sz w:val="19"/>
                <w:szCs w:val="19"/>
              </w:rPr>
            </w:pP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 xml:space="preserve">      Třída    </w:t>
            </w:r>
          </w:p>
          <w:p w14:paraId="45F141B2" w14:textId="233DB52B" w:rsidR="0023272B" w:rsidRDefault="0023272B">
            <w:pPr>
              <w:pStyle w:val="Jin0"/>
              <w:spacing w:after="0" w:line="240" w:lineRule="auto"/>
              <w:ind w:firstLine="140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 xml:space="preserve">   poplachu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722CDE" w14:textId="76281D8E" w:rsidR="0023272B" w:rsidRDefault="0023272B">
            <w:pPr>
              <w:pStyle w:val="Jin0"/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>Podniknuté kroky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302D5E" w14:textId="312CD711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 xml:space="preserve">    </w:t>
            </w:r>
            <w:r w:rsidR="0023272B">
              <w:rPr>
                <w:rStyle w:val="Jin"/>
                <w:b/>
                <w:bCs/>
                <w:sz w:val="19"/>
                <w:szCs w:val="19"/>
              </w:rPr>
              <w:t>Způsob informování operátora</w:t>
            </w:r>
          </w:p>
        </w:tc>
      </w:tr>
      <w:tr w:rsidR="0023272B" w14:paraId="7EB5A593" w14:textId="77777777" w:rsidTr="0023272B">
        <w:trPr>
          <w:trHeight w:hRule="exact" w:val="29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1DDCF"/>
            <w:vAlign w:val="bottom"/>
            <w:hideMark/>
          </w:tcPr>
          <w:p w14:paraId="0EBADE78" w14:textId="6B1CFC7B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000000"/>
                <w:sz w:val="19"/>
                <w:szCs w:val="19"/>
              </w:rPr>
              <w:t>dobrý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1DDCF"/>
            <w:vAlign w:val="bottom"/>
            <w:hideMark/>
          </w:tcPr>
          <w:p w14:paraId="31F55B37" w14:textId="4996BBB2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000000"/>
                <w:sz w:val="19"/>
                <w:szCs w:val="19"/>
              </w:rPr>
              <w:t>třída</w:t>
            </w:r>
            <w:r w:rsidR="0023272B">
              <w:rPr>
                <w:rStyle w:val="Ji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1DDCF"/>
            <w:vAlign w:val="bottom"/>
            <w:hideMark/>
          </w:tcPr>
          <w:p w14:paraId="2CB91A9C" w14:textId="6775B07D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2A2B2D"/>
                <w:sz w:val="19"/>
                <w:szCs w:val="19"/>
              </w:rPr>
              <w:t>absence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1DDCF"/>
            <w:vAlign w:val="bottom"/>
            <w:hideMark/>
          </w:tcPr>
          <w:p w14:paraId="543E8D0A" w14:textId="5441108D" w:rsidR="0023272B" w:rsidRDefault="00A728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2A2B2D"/>
                <w:sz w:val="19"/>
                <w:szCs w:val="19"/>
              </w:rPr>
              <w:t>absence</w:t>
            </w:r>
          </w:p>
        </w:tc>
      </w:tr>
      <w:tr w:rsidR="0023272B" w14:paraId="6B6C605E" w14:textId="77777777" w:rsidTr="0023272B">
        <w:trPr>
          <w:trHeight w:hRule="exact" w:val="288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4E996"/>
            <w:vAlign w:val="bottom"/>
            <w:hideMark/>
          </w:tcPr>
          <w:p w14:paraId="199DFCA7" w14:textId="24770850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000000"/>
                <w:sz w:val="19"/>
                <w:szCs w:val="19"/>
              </w:rPr>
              <w:t>přijatelný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4E996"/>
            <w:vAlign w:val="bottom"/>
            <w:hideMark/>
          </w:tcPr>
          <w:p w14:paraId="5CF25D12" w14:textId="3A627434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000000"/>
                <w:sz w:val="19"/>
                <w:szCs w:val="19"/>
              </w:rPr>
              <w:t>třída</w:t>
            </w:r>
            <w:r w:rsidR="0023272B">
              <w:rPr>
                <w:rStyle w:val="Ji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4E996"/>
            <w:vAlign w:val="bottom"/>
            <w:hideMark/>
          </w:tcPr>
          <w:p w14:paraId="58E9638A" w14:textId="67538F7B" w:rsidR="0023272B" w:rsidRDefault="00A72858">
            <w:pPr>
              <w:pStyle w:val="Jin0"/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Style w:val="Jin"/>
                <w:sz w:val="19"/>
                <w:szCs w:val="19"/>
              </w:rPr>
              <w:t>intenzivnější sledování údajů na stránce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4E996"/>
            <w:vAlign w:val="bottom"/>
            <w:hideMark/>
          </w:tcPr>
          <w:p w14:paraId="0C9C8379" w14:textId="6FED3F90" w:rsidR="0023272B" w:rsidRDefault="00A728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000000"/>
                <w:sz w:val="19"/>
                <w:szCs w:val="19"/>
              </w:rPr>
              <w:t>absence</w:t>
            </w:r>
          </w:p>
        </w:tc>
      </w:tr>
      <w:tr w:rsidR="0023272B" w14:paraId="4DCC1808" w14:textId="77777777" w:rsidTr="0023272B">
        <w:trPr>
          <w:trHeight w:hRule="exact" w:val="307"/>
          <w:jc w:val="center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4D3"/>
            <w:hideMark/>
          </w:tcPr>
          <w:p w14:paraId="37B9E4D2" w14:textId="53C31976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7A1C25"/>
                <w:sz w:val="19"/>
                <w:szCs w:val="19"/>
              </w:rPr>
              <w:t>špatný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4D3"/>
            <w:hideMark/>
          </w:tcPr>
          <w:p w14:paraId="718C0AB4" w14:textId="00C9EE0C" w:rsidR="0023272B" w:rsidRDefault="00981B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7A1C25"/>
                <w:sz w:val="19"/>
                <w:szCs w:val="19"/>
              </w:rPr>
              <w:t>třída</w:t>
            </w:r>
            <w:r w:rsidR="0023272B">
              <w:rPr>
                <w:rStyle w:val="Jin"/>
                <w:color w:val="7A1C25"/>
                <w:sz w:val="19"/>
                <w:szCs w:val="19"/>
              </w:rPr>
              <w:t xml:space="preserve"> 3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4D3"/>
            <w:hideMark/>
          </w:tcPr>
          <w:p w14:paraId="248380FF" w14:textId="281F4B78" w:rsidR="0023272B" w:rsidRDefault="00A728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8B343D"/>
                <w:sz w:val="19"/>
                <w:szCs w:val="19"/>
              </w:rPr>
              <w:t>podnikání potřebných úkonů (postřikování)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4D3"/>
            <w:hideMark/>
          </w:tcPr>
          <w:p w14:paraId="63F875CD" w14:textId="0DA0DC00" w:rsidR="0023272B" w:rsidRDefault="00A72858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8B343D"/>
                <w:sz w:val="19"/>
                <w:szCs w:val="19"/>
              </w:rPr>
              <w:t>Informování na e-mail</w:t>
            </w:r>
          </w:p>
        </w:tc>
      </w:tr>
    </w:tbl>
    <w:p w14:paraId="512207E1" w14:textId="52F914C8" w:rsidR="0023272B" w:rsidRDefault="003D5CDF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Hraniční rychlostí větru, jež v oblasti bunkru způsobuje zesílenou turbulenci, je rychlost 7 m/s (cca 25 km/h), což má za následek, že při dané rychlosti existuje velká pravděpodobnost intenzivního strhávání minerálního materiálu a jeho přenášení na velké vzdálenosti. </w:t>
      </w:r>
      <w:r w:rsidR="008E0A34">
        <w:rPr>
          <w:sz w:val="28"/>
          <w:szCs w:val="28"/>
        </w:rPr>
        <w:t xml:space="preserve">Proto bylo ustanoveno, že v takové chvíli je indikované podniknutí příslušných kroků. </w:t>
      </w:r>
      <w:r w:rsidR="00D1118C">
        <w:rPr>
          <w:sz w:val="28"/>
          <w:szCs w:val="28"/>
        </w:rPr>
        <w:t xml:space="preserve">Pohybuje-li se rychlost větru v rozsahu 3-7 m/s (cca 11-25 km/h), není </w:t>
      </w:r>
      <w:r w:rsidR="000B12AC">
        <w:rPr>
          <w:sz w:val="28"/>
          <w:szCs w:val="28"/>
        </w:rPr>
        <w:t xml:space="preserve">v takové chvíli </w:t>
      </w:r>
      <w:r w:rsidR="00D1118C">
        <w:rPr>
          <w:sz w:val="28"/>
          <w:szCs w:val="28"/>
        </w:rPr>
        <w:t xml:space="preserve">ještě nezbytné podnikat dodatečné kroky, je však zapotřebí zvýšit bdělost a sledovat rozvoj situace. </w:t>
      </w:r>
      <w:r w:rsidR="000B12AC">
        <w:rPr>
          <w:sz w:val="28"/>
          <w:szCs w:val="28"/>
        </w:rPr>
        <w:t xml:space="preserve">Při rychlosti větru pod 3 m/s minerální materiál prakticky není rozviřován. </w:t>
      </w:r>
      <w:r w:rsidR="005B3C5F">
        <w:rPr>
          <w:sz w:val="28"/>
          <w:szCs w:val="28"/>
        </w:rPr>
        <w:t xml:space="preserve">Kritickou rychlostí větru, při níž je zapotřebí ukončení veškeré činnosti v oblasti bunkru, je rychlost 20 m/s (72 km/h). V okamžiku vyvstání kritické rychlosti větru dochází k vyslání SMS upozornění. Na základě výše uvedených hraničních rychlostí větru byly stanoveny intervaly tříd. </w:t>
      </w:r>
    </w:p>
    <w:p w14:paraId="389F1E97" w14:textId="60B347DC" w:rsidR="00643354" w:rsidRDefault="00643354" w:rsidP="004437D9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tab. 4-2: Hraniční rychlosti větru</w:t>
      </w:r>
      <w:r>
        <w:rPr>
          <w:sz w:val="28"/>
          <w:szCs w:val="28"/>
        </w:rPr>
        <w:t xml:space="preserve">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1"/>
        <w:gridCol w:w="2251"/>
      </w:tblGrid>
      <w:tr w:rsidR="00643354" w14:paraId="3900B1E2" w14:textId="77777777" w:rsidTr="00643354">
        <w:trPr>
          <w:trHeight w:hRule="exact" w:val="322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5AA1A8F6" w14:textId="137A7916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>Třída poplachu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06DBCAD3" w14:textId="17FADFF9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>Rychlost větru</w:t>
            </w:r>
            <w:r>
              <w:rPr>
                <w:rStyle w:val="Jin"/>
                <w:b/>
                <w:bCs/>
                <w:color w:val="000000"/>
                <w:sz w:val="19"/>
                <w:szCs w:val="19"/>
              </w:rPr>
              <w:t xml:space="preserve"> [m/s]</w:t>
            </w:r>
          </w:p>
        </w:tc>
      </w:tr>
      <w:tr w:rsidR="00643354" w14:paraId="202C222A" w14:textId="77777777" w:rsidTr="00643354">
        <w:trPr>
          <w:trHeight w:hRule="exact" w:val="278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AD6C7"/>
            <w:vAlign w:val="bottom"/>
            <w:hideMark/>
          </w:tcPr>
          <w:p w14:paraId="6AB4EB8A" w14:textId="2F667693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383B40"/>
                <w:sz w:val="19"/>
                <w:szCs w:val="19"/>
              </w:rPr>
              <w:t>třída</w:t>
            </w:r>
            <w:r>
              <w:rPr>
                <w:rStyle w:val="Jin"/>
                <w:color w:val="383B40"/>
                <w:sz w:val="19"/>
                <w:szCs w:val="19"/>
              </w:rPr>
              <w:t xml:space="preserve"> 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AD6C7"/>
            <w:vAlign w:val="bottom"/>
            <w:hideMark/>
          </w:tcPr>
          <w:p w14:paraId="39BCEF11" w14:textId="77777777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383B40"/>
                <w:sz w:val="19"/>
                <w:szCs w:val="19"/>
              </w:rPr>
              <w:t>0-3</w:t>
            </w:r>
          </w:p>
        </w:tc>
      </w:tr>
      <w:tr w:rsidR="00643354" w14:paraId="43F5EAD6" w14:textId="77777777" w:rsidTr="00643354">
        <w:trPr>
          <w:trHeight w:hRule="exact" w:val="293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4E996"/>
            <w:vAlign w:val="bottom"/>
            <w:hideMark/>
          </w:tcPr>
          <w:p w14:paraId="58276791" w14:textId="49A4E6E9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40230E"/>
                <w:sz w:val="19"/>
                <w:szCs w:val="19"/>
              </w:rPr>
              <w:t>třída</w:t>
            </w:r>
            <w:r>
              <w:rPr>
                <w:rStyle w:val="Jin"/>
                <w:color w:val="40230E"/>
                <w:sz w:val="19"/>
                <w:szCs w:val="19"/>
              </w:rPr>
              <w:t xml:space="preserve"> 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4E996"/>
            <w:vAlign w:val="bottom"/>
            <w:hideMark/>
          </w:tcPr>
          <w:p w14:paraId="7ABD1C5C" w14:textId="77777777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40230E"/>
                <w:sz w:val="19"/>
                <w:szCs w:val="19"/>
              </w:rPr>
              <w:t>3-7</w:t>
            </w:r>
          </w:p>
        </w:tc>
      </w:tr>
      <w:tr w:rsidR="00643354" w14:paraId="5819546B" w14:textId="77777777" w:rsidTr="00643354">
        <w:trPr>
          <w:trHeight w:hRule="exact" w:val="293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D4D3"/>
            <w:hideMark/>
          </w:tcPr>
          <w:p w14:paraId="4C3EDF7F" w14:textId="06745C93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55363C"/>
                <w:sz w:val="19"/>
                <w:szCs w:val="19"/>
              </w:rPr>
              <w:t>třída</w:t>
            </w:r>
            <w:r>
              <w:rPr>
                <w:rStyle w:val="Jin"/>
                <w:color w:val="55363C"/>
                <w:sz w:val="19"/>
                <w:szCs w:val="19"/>
              </w:rPr>
              <w:t xml:space="preserve"> 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D4D3"/>
            <w:hideMark/>
          </w:tcPr>
          <w:p w14:paraId="2310D71E" w14:textId="77777777" w:rsidR="00643354" w:rsidRDefault="00643354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55363C"/>
                <w:sz w:val="19"/>
                <w:szCs w:val="19"/>
              </w:rPr>
              <w:t>7-20</w:t>
            </w:r>
          </w:p>
        </w:tc>
      </w:tr>
      <w:tr w:rsidR="00643354" w14:paraId="4F443189" w14:textId="77777777" w:rsidTr="00643354">
        <w:trPr>
          <w:trHeight w:hRule="exact" w:val="326"/>
        </w:trPr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74D56"/>
            <w:hideMark/>
          </w:tcPr>
          <w:p w14:paraId="5EC86163" w14:textId="25DFA61A" w:rsidR="00643354" w:rsidRDefault="00643354">
            <w:pPr>
              <w:pStyle w:val="Jin0"/>
              <w:pBdr>
                <w:top w:val="single" w:sz="2" w:space="0" w:color="C94C56"/>
                <w:left w:val="single" w:sz="2" w:space="0" w:color="C94C56"/>
                <w:bottom w:val="single" w:sz="2" w:space="0" w:color="C94C56"/>
                <w:right w:val="single" w:sz="2" w:space="0" w:color="C94C56"/>
              </w:pBdr>
              <w:shd w:val="clear" w:color="auto" w:fill="C94C56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FFFFFF"/>
                <w:sz w:val="19"/>
                <w:szCs w:val="19"/>
              </w:rPr>
              <w:t>Zastavení práce</w:t>
            </w:r>
          </w:p>
        </w:tc>
        <w:tc>
          <w:tcPr>
            <w:tcW w:w="2251" w:type="dxa"/>
            <w:shd w:val="clear" w:color="auto" w:fill="C74D56"/>
            <w:hideMark/>
          </w:tcPr>
          <w:p w14:paraId="484D0EF9" w14:textId="77777777" w:rsidR="00643354" w:rsidRDefault="00643354">
            <w:pPr>
              <w:pStyle w:val="Jin0"/>
              <w:pBdr>
                <w:top w:val="single" w:sz="2" w:space="0" w:color="C54E56"/>
                <w:left w:val="single" w:sz="2" w:space="0" w:color="C54E56"/>
                <w:bottom w:val="single" w:sz="2" w:space="0" w:color="C54E56"/>
                <w:right w:val="single" w:sz="2" w:space="0" w:color="C54E56"/>
              </w:pBdr>
              <w:shd w:val="clear" w:color="auto" w:fill="C54E56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FFFFFF"/>
                <w:sz w:val="19"/>
                <w:szCs w:val="19"/>
              </w:rPr>
              <w:t>&gt;20</w:t>
            </w:r>
          </w:p>
        </w:tc>
      </w:tr>
    </w:tbl>
    <w:p w14:paraId="58D89C76" w14:textId="2A595CB2" w:rsidR="00643354" w:rsidRDefault="00BD78CB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Směr větru nás informuje o potenciální trase přemisťování nečistot. </w:t>
      </w:r>
      <w:r w:rsidR="00C33B4C">
        <w:rPr>
          <w:sz w:val="28"/>
          <w:szCs w:val="28"/>
        </w:rPr>
        <w:t xml:space="preserve">Umístění bunkru se zřetelem k nedaleké zástavbě umožnilo </w:t>
      </w:r>
      <w:r w:rsidR="002141AD">
        <w:rPr>
          <w:sz w:val="28"/>
          <w:szCs w:val="28"/>
        </w:rPr>
        <w:t>vyloučit</w:t>
      </w:r>
      <w:r w:rsidR="00C33B4C">
        <w:rPr>
          <w:sz w:val="28"/>
          <w:szCs w:val="28"/>
        </w:rPr>
        <w:t xml:space="preserve">, pokud jde o podnikání kroků, sektory větru ze směru od severozápadního po východní, jelikož vane-li vítr z tohoto směru, </w:t>
      </w:r>
      <w:r w:rsidR="002141AD">
        <w:rPr>
          <w:sz w:val="28"/>
          <w:szCs w:val="28"/>
        </w:rPr>
        <w:t>nepřekračuje</w:t>
      </w:r>
      <w:r w:rsidR="00C33B4C">
        <w:rPr>
          <w:sz w:val="28"/>
          <w:szCs w:val="28"/>
        </w:rPr>
        <w:t xml:space="preserve"> potenciální působení emisí, spojených s bunkrem, </w:t>
      </w:r>
      <w:r w:rsidR="002141AD">
        <w:rPr>
          <w:sz w:val="28"/>
          <w:szCs w:val="28"/>
        </w:rPr>
        <w:t>hranice území HUDT. Větší pozornost, v rámci systému poplachů, byla věnována</w:t>
      </w:r>
      <w:r w:rsidR="001C60FC">
        <w:rPr>
          <w:sz w:val="28"/>
          <w:szCs w:val="28"/>
        </w:rPr>
        <w:t xml:space="preserve"> směru větru, nalézajícímu se v intervalu 110-270 stupňů, a tedy případu, kdy vítr vane ze směru západního až jihovýchodního. </w:t>
      </w:r>
    </w:p>
    <w:p w14:paraId="4145EDDC" w14:textId="32C2D88E" w:rsidR="001C60FC" w:rsidRDefault="001C60FC" w:rsidP="004437D9">
      <w:pPr>
        <w:jc w:val="both"/>
        <w:rPr>
          <w:sz w:val="28"/>
          <w:szCs w:val="28"/>
        </w:rPr>
      </w:pPr>
    </w:p>
    <w:p w14:paraId="61D7538C" w14:textId="3523BDF9" w:rsidR="001C60FC" w:rsidRPr="005371C5" w:rsidRDefault="001C60FC" w:rsidP="001C60FC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6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7FA8BEF" w14:textId="742E5029" w:rsidR="001C60FC" w:rsidRDefault="00015421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Směr větru byl klasifikován pouze ve dvou kategoriích – dobré (třída 1 poplachu) a špatné (třída 3 poplachu). </w:t>
      </w:r>
    </w:p>
    <w:p w14:paraId="2FC618DA" w14:textId="072BAC17" w:rsidR="00015421" w:rsidRDefault="00015421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Na základě analýz</w:t>
      </w:r>
      <w:r w:rsidR="00343AC7">
        <w:rPr>
          <w:sz w:val="28"/>
          <w:szCs w:val="28"/>
        </w:rPr>
        <w:t>y</w:t>
      </w:r>
      <w:r>
        <w:rPr>
          <w:sz w:val="28"/>
          <w:szCs w:val="28"/>
        </w:rPr>
        <w:t xml:space="preserve"> existujících měřicích sérií</w:t>
      </w:r>
      <w:r w:rsidR="00343AC7">
        <w:rPr>
          <w:sz w:val="28"/>
          <w:szCs w:val="28"/>
        </w:rPr>
        <w:t xml:space="preserve"> z testovací sítě optických detektorů PM10, činné v rozmezí let 2019-2020, byla provedena klasifikace koncentrací (tab. 4-3). </w:t>
      </w:r>
    </w:p>
    <w:p w14:paraId="3175AD85" w14:textId="558EB6C3" w:rsidR="00343AC7" w:rsidRDefault="00343AC7" w:rsidP="004437D9">
      <w:pPr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 xml:space="preserve">tab. 4-3: </w:t>
      </w:r>
      <w:r w:rsidR="00EF785F">
        <w:rPr>
          <w:b/>
          <w:bCs/>
          <w:sz w:val="24"/>
          <w:szCs w:val="24"/>
        </w:rPr>
        <w:t>Intervaly tříd pro střední koncentrace 1h PM10</w:t>
      </w:r>
      <w:r w:rsidR="00EF785F">
        <w:rPr>
          <w:sz w:val="28"/>
          <w:szCs w:val="28"/>
        </w:rPr>
        <w:t xml:space="preserve">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6"/>
        <w:gridCol w:w="3624"/>
      </w:tblGrid>
      <w:tr w:rsidR="00EF785F" w14:paraId="79B0213B" w14:textId="77777777" w:rsidTr="00EF785F">
        <w:trPr>
          <w:trHeight w:hRule="exact" w:val="312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68C9761A" w14:textId="3930607E" w:rsidR="00EF785F" w:rsidRDefault="00EF785F">
            <w:pPr>
              <w:pStyle w:val="Jin0"/>
              <w:spacing w:after="0" w:line="240" w:lineRule="auto"/>
              <w:ind w:firstLine="600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>Třída poplachu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13C4A30F" w14:textId="31E629DA" w:rsidR="00EF785F" w:rsidRDefault="00EF785F">
            <w:pPr>
              <w:pStyle w:val="Jin0"/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Style w:val="Jin"/>
                <w:b/>
                <w:bCs/>
                <w:sz w:val="19"/>
                <w:szCs w:val="19"/>
              </w:rPr>
              <w:t>PM</w:t>
            </w:r>
            <w:r>
              <w:rPr>
                <w:rStyle w:val="Jin"/>
                <w:b/>
                <w:bCs/>
                <w:sz w:val="19"/>
                <w:szCs w:val="19"/>
              </w:rPr>
              <w:t>1</w:t>
            </w:r>
            <w:r>
              <w:rPr>
                <w:rStyle w:val="Jin"/>
                <w:b/>
                <w:bCs/>
                <w:sz w:val="19"/>
                <w:szCs w:val="19"/>
              </w:rPr>
              <w:t xml:space="preserve">0 </w:t>
            </w:r>
            <w:r w:rsidR="004763C2">
              <w:rPr>
                <w:rStyle w:val="Jin"/>
                <w:b/>
                <w:bCs/>
                <w:sz w:val="19"/>
                <w:szCs w:val="19"/>
              </w:rPr>
              <w:t>1</w:t>
            </w:r>
            <w:r>
              <w:rPr>
                <w:rStyle w:val="Jin"/>
                <w:b/>
                <w:bCs/>
                <w:sz w:val="19"/>
                <w:szCs w:val="19"/>
              </w:rPr>
              <w:t>h [</w:t>
            </w:r>
            <w:r>
              <w:rPr>
                <w:rStyle w:val="Jin"/>
                <w:b/>
                <w:bCs/>
                <w:sz w:val="19"/>
                <w:szCs w:val="19"/>
                <w:lang w:val="el-GR"/>
              </w:rPr>
              <w:t>μ</w:t>
            </w:r>
            <w:r>
              <w:rPr>
                <w:rStyle w:val="Jin"/>
                <w:b/>
                <w:bCs/>
                <w:sz w:val="19"/>
                <w:szCs w:val="19"/>
              </w:rPr>
              <w:t>g/m</w:t>
            </w:r>
            <w:r>
              <w:rPr>
                <w:rStyle w:val="Jin"/>
                <w:b/>
                <w:bCs/>
                <w:sz w:val="19"/>
                <w:szCs w:val="19"/>
                <w:vertAlign w:val="superscript"/>
              </w:rPr>
              <w:t>3</w:t>
            </w:r>
            <w:r>
              <w:rPr>
                <w:rStyle w:val="Jin"/>
                <w:b/>
                <w:bCs/>
                <w:sz w:val="19"/>
                <w:szCs w:val="19"/>
              </w:rPr>
              <w:t>]</w:t>
            </w:r>
          </w:p>
        </w:tc>
      </w:tr>
      <w:tr w:rsidR="00EF785F" w14:paraId="03279D87" w14:textId="77777777" w:rsidTr="00EF785F">
        <w:trPr>
          <w:trHeight w:hRule="exact" w:val="288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1DDCF"/>
            <w:hideMark/>
          </w:tcPr>
          <w:p w14:paraId="74F7C9C5" w14:textId="01F05DEA" w:rsidR="00EF785F" w:rsidRDefault="00EF785F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000000"/>
                <w:sz w:val="19"/>
                <w:szCs w:val="19"/>
              </w:rPr>
              <w:t>třída</w:t>
            </w:r>
            <w:r>
              <w:rPr>
                <w:rStyle w:val="Ji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1DDCF"/>
            <w:hideMark/>
          </w:tcPr>
          <w:p w14:paraId="610475C9" w14:textId="77777777" w:rsidR="00EF785F" w:rsidRDefault="00EF785F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000000"/>
                <w:sz w:val="19"/>
                <w:szCs w:val="19"/>
              </w:rPr>
              <w:t>0-60</w:t>
            </w:r>
          </w:p>
        </w:tc>
      </w:tr>
      <w:tr w:rsidR="00EF785F" w14:paraId="1F5FB46B" w14:textId="77777777" w:rsidTr="00EF785F">
        <w:trPr>
          <w:trHeight w:hRule="exact" w:val="288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4E996"/>
            <w:hideMark/>
          </w:tcPr>
          <w:p w14:paraId="21D30109" w14:textId="77B99658" w:rsidR="00EF785F" w:rsidRDefault="00EF785F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40230E"/>
                <w:sz w:val="19"/>
                <w:szCs w:val="19"/>
              </w:rPr>
              <w:t>třída</w:t>
            </w:r>
            <w:r>
              <w:rPr>
                <w:rStyle w:val="Jin"/>
                <w:color w:val="40230E"/>
                <w:sz w:val="19"/>
                <w:szCs w:val="19"/>
              </w:rPr>
              <w:t xml:space="preserve"> 2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4E996"/>
            <w:hideMark/>
          </w:tcPr>
          <w:p w14:paraId="36DB8A91" w14:textId="77777777" w:rsidR="00EF785F" w:rsidRDefault="00EF785F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40230E"/>
                <w:sz w:val="19"/>
                <w:szCs w:val="19"/>
              </w:rPr>
              <w:t>60-90</w:t>
            </w:r>
          </w:p>
        </w:tc>
      </w:tr>
      <w:tr w:rsidR="00EF785F" w14:paraId="7C16267F" w14:textId="77777777" w:rsidTr="00EF785F">
        <w:trPr>
          <w:trHeight w:hRule="exact" w:val="302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4D3"/>
            <w:hideMark/>
          </w:tcPr>
          <w:p w14:paraId="35993B3F" w14:textId="468081BE" w:rsidR="00EF785F" w:rsidRDefault="00EF785F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40230E"/>
                <w:sz w:val="19"/>
                <w:szCs w:val="19"/>
              </w:rPr>
              <w:t>třída</w:t>
            </w:r>
            <w:r>
              <w:rPr>
                <w:rStyle w:val="Jin"/>
                <w:color w:val="40230E"/>
                <w:sz w:val="19"/>
                <w:szCs w:val="19"/>
              </w:rPr>
              <w:t xml:space="preserve"> 3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4D3"/>
            <w:hideMark/>
          </w:tcPr>
          <w:p w14:paraId="5282B993" w14:textId="77777777" w:rsidR="00EF785F" w:rsidRDefault="00EF785F">
            <w:pPr>
              <w:pStyle w:val="Jin0"/>
              <w:spacing w:after="0" w:line="240" w:lineRule="auto"/>
              <w:rPr>
                <w:sz w:val="19"/>
                <w:szCs w:val="19"/>
              </w:rPr>
            </w:pPr>
            <w:r>
              <w:rPr>
                <w:rStyle w:val="Jin"/>
                <w:color w:val="40230E"/>
                <w:sz w:val="19"/>
                <w:szCs w:val="19"/>
              </w:rPr>
              <w:t>&gt;90</w:t>
            </w:r>
          </w:p>
        </w:tc>
      </w:tr>
    </w:tbl>
    <w:p w14:paraId="5F062A62" w14:textId="38BF59FF" w:rsidR="00EF785F" w:rsidRDefault="00695453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Na základě analýzy konfigurace výskytu jednotlivých tříd poplachu, v závislosti na jednotlivých parametrech, byl vypracován soubor scénářů</w:t>
      </w:r>
      <w:r w:rsidR="005E0CB2">
        <w:rPr>
          <w:sz w:val="28"/>
          <w:szCs w:val="28"/>
        </w:rPr>
        <w:t xml:space="preserve"> s vymezením 413 případů, jimž byly přiřazeny finální třídy poplachu. Pokud se jedná o koncentrace, zohledněna byla rovněž lokalizace detektoru, a konečná třída poplachu byla určena i s ohledem na </w:t>
      </w:r>
      <w:r w:rsidR="00B430FD">
        <w:rPr>
          <w:sz w:val="28"/>
          <w:szCs w:val="28"/>
        </w:rPr>
        <w:t xml:space="preserve">prostorový rozsah události a čas trvání. Na základě finální třídy poplachu je vydáván komunikát o hrozbě, či o její absenci, v důsledku čehož i o nezbytnosti podnikání kroků. Informace jsou v systému aktualizovány každou hodinu. Třída poplachu je v internetové aplikaci prezentována následujících způsobem: </w:t>
      </w:r>
    </w:p>
    <w:p w14:paraId="1FEC676D" w14:textId="32AF259D" w:rsidR="009B2ABC" w:rsidRDefault="009B2ABC" w:rsidP="004437D9">
      <w:pPr>
        <w:jc w:val="both"/>
        <w:rPr>
          <w:sz w:val="28"/>
          <w:szCs w:val="28"/>
          <w:lang w:val="pl-PL"/>
        </w:rPr>
      </w:pPr>
      <w:r w:rsidRPr="009B2ABC">
        <w:rPr>
          <w:sz w:val="28"/>
          <w:szCs w:val="28"/>
          <w:lang w:val="pl-PL"/>
        </w:rPr>
        <w:t>[</w:t>
      </w:r>
      <w:r w:rsidRPr="009B2ABC">
        <w:rPr>
          <w:i/>
          <w:iCs/>
          <w:sz w:val="28"/>
          <w:szCs w:val="28"/>
        </w:rPr>
        <w:t>p.p.: obr. viz orig. – str. 36; nápis: „</w:t>
      </w:r>
      <w:r w:rsidRPr="009B2ABC">
        <w:rPr>
          <w:b/>
          <w:bCs/>
          <w:i/>
          <w:iCs/>
          <w:sz w:val="28"/>
          <w:szCs w:val="28"/>
        </w:rPr>
        <w:t>Poplach z 22. 12., 18:00 hod.</w:t>
      </w:r>
      <w:r w:rsidRPr="009B2ABC">
        <w:rPr>
          <w:i/>
          <w:iCs/>
          <w:sz w:val="28"/>
          <w:szCs w:val="28"/>
        </w:rPr>
        <w:t>“</w:t>
      </w:r>
      <w:r w:rsidRPr="009B2ABC">
        <w:rPr>
          <w:sz w:val="28"/>
          <w:szCs w:val="28"/>
          <w:lang w:val="pl-PL"/>
        </w:rPr>
        <w:t>]</w:t>
      </w:r>
      <w:r>
        <w:rPr>
          <w:sz w:val="28"/>
          <w:szCs w:val="28"/>
          <w:lang w:val="pl-PL"/>
        </w:rPr>
        <w:t xml:space="preserve"> </w:t>
      </w:r>
    </w:p>
    <w:p w14:paraId="0442BE19" w14:textId="68B22C3B" w:rsidR="009B2ABC" w:rsidRDefault="009B2ABC" w:rsidP="004437D9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 w:rsidR="0037770A">
        <w:rPr>
          <w:sz w:val="28"/>
          <w:szCs w:val="28"/>
          <w:lang w:val="pl-PL"/>
        </w:rPr>
        <w:t xml:space="preserve">Systém vede v patrnosti rovněž možnost havárie měřících detektorů. V případě havárie jednoho či dvou detektorů z prostoru bunkru jsou data přijímána z ostatních, fungujících řádně, a klasifikace poplachů zůstává beze změny. </w:t>
      </w:r>
      <w:r w:rsidR="00DC34F1">
        <w:rPr>
          <w:sz w:val="28"/>
          <w:szCs w:val="28"/>
          <w:lang w:val="pl-PL"/>
        </w:rPr>
        <w:t xml:space="preserve">Dojde-li k havárii 3 detektorů, jsou v první řadě kontrolovány informace z detektoru měření pozadí za předpokladu stavu „pravděpodobné působení bunkru”. V případě havárie všech dochází k havárii systému poplachů. </w:t>
      </w:r>
    </w:p>
    <w:p w14:paraId="1657B8F7" w14:textId="017B9239" w:rsidR="00D643A6" w:rsidRDefault="00D643A6" w:rsidP="004437D9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V případě havárie detektoru TUR01, ukazujícího hladinu pozadí, systém určuje a analyzuje rozdíly koncentrace mezi detektorem TUR04 nebo TUR03 a TUR02 nebo TUR05. Je-li rozdíl kladný, je přijat stav „pravděpodobné působení bunkru” a v souvislosti s tím příslušná klasifikace poplachů. </w:t>
      </w:r>
    </w:p>
    <w:p w14:paraId="7CA5536B" w14:textId="70CDD7C4" w:rsidR="00D643A6" w:rsidRDefault="00D643A6" w:rsidP="004437D9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>V případě havárie detektoru větru ve výšce 10 m</w:t>
      </w:r>
      <w:r w:rsidR="009456A1">
        <w:rPr>
          <w:sz w:val="28"/>
          <w:szCs w:val="28"/>
          <w:lang w:val="pl-PL"/>
        </w:rPr>
        <w:t xml:space="preserve"> jsou informace o  rychlosti a </w:t>
      </w:r>
      <w:r w:rsidR="009456A1">
        <w:rPr>
          <w:sz w:val="28"/>
          <w:szCs w:val="28"/>
          <w:lang w:val="pl-PL"/>
        </w:rPr>
        <w:t xml:space="preserve">směru </w:t>
      </w:r>
      <w:r w:rsidR="009456A1">
        <w:rPr>
          <w:sz w:val="28"/>
          <w:szCs w:val="28"/>
          <w:lang w:val="pl-PL"/>
        </w:rPr>
        <w:t xml:space="preserve">větru přijímány z detektoru ve výšce 5 m. Při havárii obou detektorů jsou data přijímána z meteorologického modelu s poznámkou, že se jedná o údaje prognostické. </w:t>
      </w:r>
    </w:p>
    <w:p w14:paraId="6830740A" w14:textId="77777777" w:rsidR="00920AB2" w:rsidRPr="005371C5" w:rsidRDefault="00920AB2" w:rsidP="00920AB2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36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3DB73E4" w14:textId="3C05C8EB" w:rsidR="00920AB2" w:rsidRDefault="00920AB2" w:rsidP="004437D9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Systém každou hodinu vyplňuje deníky poplachů, v nichž jsou obsaženy základní informace o naměřených hodnotách a jim odpovídajících klasifikačních údajích, spolu s jim přiřazenými úrovněmi poplachu. Od 15. července 2021 jsou tyto deníky archivovány. </w:t>
      </w:r>
      <w:r w:rsidR="00F60A2C">
        <w:rPr>
          <w:sz w:val="28"/>
          <w:szCs w:val="28"/>
          <w:lang w:val="pl-PL"/>
        </w:rPr>
        <w:t>Od té doby byla nejhorší zaznamenanou třídou třída 2.</w:t>
      </w:r>
    </w:p>
    <w:p w14:paraId="44F9A4D4" w14:textId="151A9582" w:rsidR="00F60A2C" w:rsidRDefault="00F60A2C" w:rsidP="004437D9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S měřicím systémem spojené fluktuace (změny umístění detektorů, výměny detektorů nefunkčních, dlouhodobá havárie detektoru TUR01) neumožnily plnohodnotné zavedení systému informování. </w:t>
      </w:r>
      <w:r w:rsidR="009F4DD6">
        <w:rPr>
          <w:sz w:val="28"/>
          <w:szCs w:val="28"/>
          <w:lang w:val="pl-PL"/>
        </w:rPr>
        <w:t xml:space="preserve">Systém je připraven ke generování příslušných zpráv, avšak přílišná nejistota ohledně výsledků plně funkční zprovoznění pozastavila. </w:t>
      </w:r>
    </w:p>
    <w:p w14:paraId="37E6503A" w14:textId="19A09D29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41B9EA70" w14:textId="14639B8A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4C52B03C" w14:textId="1B3FC2FE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782851E7" w14:textId="3DDAFDA2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15410D4A" w14:textId="7BA796C3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674FB099" w14:textId="7736BDDD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0A1EB0CA" w14:textId="5670DF44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43322226" w14:textId="7554DB9A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53798DF1" w14:textId="79473F13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3D4BA4A7" w14:textId="19F8721D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6B3E7509" w14:textId="561CC471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28A90BBA" w14:textId="7833AEE4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71C9563D" w14:textId="53FE5446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5EF3F3D8" w14:textId="4FDE8D52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27E05330" w14:textId="63E42E74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43D7060F" w14:textId="2B105933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2D3AB4A6" w14:textId="403103D8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336D5082" w14:textId="03B6594E" w:rsidR="009F4DD6" w:rsidRDefault="009F4DD6" w:rsidP="004437D9">
      <w:pPr>
        <w:jc w:val="both"/>
        <w:rPr>
          <w:sz w:val="28"/>
          <w:szCs w:val="28"/>
          <w:lang w:val="pl-PL"/>
        </w:rPr>
      </w:pPr>
    </w:p>
    <w:p w14:paraId="04278364" w14:textId="3CE293A5" w:rsidR="009F4DD6" w:rsidRPr="005371C5" w:rsidRDefault="009F4DD6" w:rsidP="009F4DD6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7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058CC328" w14:textId="52781DFB" w:rsidR="009F4DD6" w:rsidRDefault="009F4DD6" w:rsidP="004437D9">
      <w:pPr>
        <w:jc w:val="both"/>
        <w:rPr>
          <w:sz w:val="28"/>
          <w:szCs w:val="28"/>
        </w:rPr>
      </w:pPr>
      <w:r w:rsidRPr="009F4DD6">
        <w:rPr>
          <w:sz w:val="28"/>
          <w:szCs w:val="28"/>
        </w:rPr>
        <w:t>Proto bude při stabilní práci měřicího systému nejdůležitější věcí důkladné o</w:t>
      </w:r>
      <w:r>
        <w:rPr>
          <w:sz w:val="28"/>
          <w:szCs w:val="28"/>
        </w:rPr>
        <w:t xml:space="preserve">testování systému informování. </w:t>
      </w:r>
    </w:p>
    <w:p w14:paraId="652303D8" w14:textId="5FBFC816" w:rsidR="00EE2D55" w:rsidRDefault="00EE2D55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Systém byl vyprojektován se zohledněním nejlepších dostupných poznatků. Předpoklady stran potenciálního působení byly formulovány řádně, nicméně s ohledem na nízké koncentrace nečistot, vyskytujících se v rámci práce systému, nebylo provedení hodnocení jeho citlivosti možné. </w:t>
      </w:r>
      <w:r w:rsidR="007017F6">
        <w:rPr>
          <w:sz w:val="28"/>
          <w:szCs w:val="28"/>
        </w:rPr>
        <w:t xml:space="preserve">Možná je třeba se zamyslet nad úpravou užité klasifikace. </w:t>
      </w:r>
    </w:p>
    <w:p w14:paraId="5B6BCD61" w14:textId="50B8F79C" w:rsidR="007017F6" w:rsidRDefault="007017F6" w:rsidP="004437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Na druhou stranu, je nezbytné provedení testu systému informování, což bude možné za stabilní práce měřicího systému. </w:t>
      </w:r>
    </w:p>
    <w:p w14:paraId="63000B63" w14:textId="13C1CE80" w:rsidR="007017F6" w:rsidRDefault="007017F6" w:rsidP="004437D9">
      <w:pPr>
        <w:jc w:val="both"/>
        <w:rPr>
          <w:sz w:val="28"/>
          <w:szCs w:val="28"/>
        </w:rPr>
      </w:pPr>
    </w:p>
    <w:p w14:paraId="0D1BCFCE" w14:textId="7EFFDA5D" w:rsidR="007017F6" w:rsidRDefault="007017F6" w:rsidP="004437D9">
      <w:pPr>
        <w:jc w:val="both"/>
        <w:rPr>
          <w:sz w:val="28"/>
          <w:szCs w:val="28"/>
        </w:rPr>
      </w:pPr>
    </w:p>
    <w:p w14:paraId="38691B65" w14:textId="334CC40A" w:rsidR="007017F6" w:rsidRDefault="007017F6" w:rsidP="004437D9">
      <w:pPr>
        <w:jc w:val="both"/>
        <w:rPr>
          <w:sz w:val="28"/>
          <w:szCs w:val="28"/>
        </w:rPr>
      </w:pPr>
    </w:p>
    <w:p w14:paraId="23097F03" w14:textId="3E5A6597" w:rsidR="007017F6" w:rsidRDefault="007017F6" w:rsidP="004437D9">
      <w:pPr>
        <w:jc w:val="both"/>
        <w:rPr>
          <w:sz w:val="28"/>
          <w:szCs w:val="28"/>
        </w:rPr>
      </w:pPr>
    </w:p>
    <w:p w14:paraId="2CF820FB" w14:textId="46160FD4" w:rsidR="007017F6" w:rsidRDefault="007017F6" w:rsidP="004437D9">
      <w:pPr>
        <w:jc w:val="both"/>
        <w:rPr>
          <w:sz w:val="28"/>
          <w:szCs w:val="28"/>
        </w:rPr>
      </w:pPr>
    </w:p>
    <w:p w14:paraId="576A1F44" w14:textId="1D3E5915" w:rsidR="007017F6" w:rsidRDefault="007017F6" w:rsidP="004437D9">
      <w:pPr>
        <w:jc w:val="both"/>
        <w:rPr>
          <w:sz w:val="28"/>
          <w:szCs w:val="28"/>
        </w:rPr>
      </w:pPr>
    </w:p>
    <w:p w14:paraId="7BEC4B40" w14:textId="330FC12C" w:rsidR="007017F6" w:rsidRDefault="007017F6" w:rsidP="004437D9">
      <w:pPr>
        <w:jc w:val="both"/>
        <w:rPr>
          <w:sz w:val="28"/>
          <w:szCs w:val="28"/>
        </w:rPr>
      </w:pPr>
    </w:p>
    <w:p w14:paraId="7E72969D" w14:textId="0D08F8E1" w:rsidR="007017F6" w:rsidRDefault="007017F6" w:rsidP="004437D9">
      <w:pPr>
        <w:jc w:val="both"/>
        <w:rPr>
          <w:sz w:val="28"/>
          <w:szCs w:val="28"/>
        </w:rPr>
      </w:pPr>
    </w:p>
    <w:p w14:paraId="2C407C52" w14:textId="40EE328D" w:rsidR="007017F6" w:rsidRDefault="007017F6" w:rsidP="004437D9">
      <w:pPr>
        <w:jc w:val="both"/>
        <w:rPr>
          <w:sz w:val="28"/>
          <w:szCs w:val="28"/>
        </w:rPr>
      </w:pPr>
    </w:p>
    <w:p w14:paraId="0D16201F" w14:textId="24DAF106" w:rsidR="007017F6" w:rsidRDefault="007017F6" w:rsidP="004437D9">
      <w:pPr>
        <w:jc w:val="both"/>
        <w:rPr>
          <w:sz w:val="28"/>
          <w:szCs w:val="28"/>
        </w:rPr>
      </w:pPr>
    </w:p>
    <w:p w14:paraId="7E5D29A6" w14:textId="5713C787" w:rsidR="007017F6" w:rsidRDefault="007017F6" w:rsidP="004437D9">
      <w:pPr>
        <w:jc w:val="both"/>
        <w:rPr>
          <w:sz w:val="28"/>
          <w:szCs w:val="28"/>
        </w:rPr>
      </w:pPr>
    </w:p>
    <w:p w14:paraId="2CDA7A8F" w14:textId="549C84BC" w:rsidR="007017F6" w:rsidRDefault="007017F6" w:rsidP="004437D9">
      <w:pPr>
        <w:jc w:val="both"/>
        <w:rPr>
          <w:sz w:val="28"/>
          <w:szCs w:val="28"/>
        </w:rPr>
      </w:pPr>
    </w:p>
    <w:p w14:paraId="139CF066" w14:textId="06BF3334" w:rsidR="007017F6" w:rsidRDefault="007017F6" w:rsidP="004437D9">
      <w:pPr>
        <w:jc w:val="both"/>
        <w:rPr>
          <w:sz w:val="28"/>
          <w:szCs w:val="28"/>
        </w:rPr>
      </w:pPr>
    </w:p>
    <w:p w14:paraId="701C0391" w14:textId="7DC1BBEC" w:rsidR="007017F6" w:rsidRDefault="007017F6" w:rsidP="004437D9">
      <w:pPr>
        <w:jc w:val="both"/>
        <w:rPr>
          <w:sz w:val="28"/>
          <w:szCs w:val="28"/>
        </w:rPr>
      </w:pPr>
    </w:p>
    <w:p w14:paraId="0C533C75" w14:textId="70430162" w:rsidR="007017F6" w:rsidRDefault="007017F6" w:rsidP="004437D9">
      <w:pPr>
        <w:jc w:val="both"/>
        <w:rPr>
          <w:sz w:val="28"/>
          <w:szCs w:val="28"/>
        </w:rPr>
      </w:pPr>
    </w:p>
    <w:p w14:paraId="5599053C" w14:textId="6A6AB9B8" w:rsidR="007017F6" w:rsidRDefault="007017F6" w:rsidP="004437D9">
      <w:pPr>
        <w:jc w:val="both"/>
        <w:rPr>
          <w:sz w:val="28"/>
          <w:szCs w:val="28"/>
        </w:rPr>
      </w:pPr>
    </w:p>
    <w:p w14:paraId="1B63A967" w14:textId="59669AED" w:rsidR="007017F6" w:rsidRDefault="007017F6" w:rsidP="004437D9">
      <w:pPr>
        <w:jc w:val="both"/>
        <w:rPr>
          <w:sz w:val="28"/>
          <w:szCs w:val="28"/>
        </w:rPr>
      </w:pPr>
    </w:p>
    <w:p w14:paraId="50524D04" w14:textId="006160E8" w:rsidR="007017F6" w:rsidRDefault="007017F6" w:rsidP="004437D9">
      <w:pPr>
        <w:jc w:val="both"/>
        <w:rPr>
          <w:sz w:val="28"/>
          <w:szCs w:val="28"/>
        </w:rPr>
      </w:pPr>
    </w:p>
    <w:p w14:paraId="586C1361" w14:textId="6BF7EC02" w:rsidR="007017F6" w:rsidRPr="005371C5" w:rsidRDefault="007017F6" w:rsidP="007017F6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8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A266CA1" w14:textId="7DE8FAC5" w:rsidR="00CA5970" w:rsidRPr="00CA5970" w:rsidRDefault="00CA5970" w:rsidP="00CA5970">
      <w:pPr>
        <w:pStyle w:val="Odstavecseseznamem"/>
        <w:numPr>
          <w:ilvl w:val="0"/>
          <w:numId w:val="6"/>
        </w:numPr>
        <w:jc w:val="both"/>
        <w:rPr>
          <w:b/>
          <w:bCs/>
          <w:color w:val="00B0F0"/>
          <w:sz w:val="32"/>
          <w:szCs w:val="32"/>
        </w:rPr>
      </w:pPr>
      <w:r w:rsidRPr="00CA5970">
        <w:rPr>
          <w:b/>
          <w:bCs/>
          <w:color w:val="00B0F0"/>
          <w:sz w:val="32"/>
          <w:szCs w:val="32"/>
        </w:rPr>
        <w:t>Vypracování koncepce monitoringu přeshraničního vlivu dolu</w:t>
      </w:r>
      <w:r w:rsidRPr="00CA5970">
        <w:rPr>
          <w:b/>
          <w:bCs/>
          <w:color w:val="00B0F0"/>
          <w:sz w:val="32"/>
          <w:szCs w:val="32"/>
        </w:rPr>
        <w:t xml:space="preserve"> </w:t>
      </w:r>
    </w:p>
    <w:p w14:paraId="6DE943AF" w14:textId="52C4CD07" w:rsidR="00CA5970" w:rsidRDefault="005A4AB6" w:rsidP="005A4AB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Fyzikálně-chemické vlastnosti aerosolů mají za následek, že čas jejich výskytu </w:t>
      </w:r>
    </w:p>
    <w:p w14:paraId="62FA69DF" w14:textId="6B70A289" w:rsidR="005A4AB6" w:rsidRDefault="005A4AB6" w:rsidP="005A4A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atmosféře je závislý na frakčním složení z prostoru dolu emitovaných pevných částic. </w:t>
      </w:r>
      <w:r w:rsidR="005C43F1">
        <w:rPr>
          <w:sz w:val="28"/>
          <w:szCs w:val="28"/>
        </w:rPr>
        <w:t>Přesun vzdušných mas v důsledku globální i lokální cirkulace vzduchu může způsobovat jejich přenášení na velké vzdálenosti. V případě HUD Turów, nalézající</w:t>
      </w:r>
      <w:r w:rsidR="004763C2">
        <w:rPr>
          <w:sz w:val="28"/>
          <w:szCs w:val="28"/>
        </w:rPr>
        <w:t>ho</w:t>
      </w:r>
      <w:r w:rsidR="005C43F1">
        <w:rPr>
          <w:sz w:val="28"/>
          <w:szCs w:val="28"/>
        </w:rPr>
        <w:t xml:space="preserve"> se v bezprostředním souseds</w:t>
      </w:r>
      <w:r w:rsidR="008107A4">
        <w:rPr>
          <w:sz w:val="28"/>
          <w:szCs w:val="28"/>
        </w:rPr>
        <w:t xml:space="preserve">tví hranic s Českou republikou a Německem, existuje potenciální riziko přenosu znečišťujících látek na jejich území. Na obr. 5-1 je představena lokalizace měřicích stanic, patřících vládním agenturám Polské republiky, České republiky a Spolkové republiky Německo, jakož i stanic, patřících PGE Turów. </w:t>
      </w:r>
    </w:p>
    <w:p w14:paraId="546D3904" w14:textId="12DB815F" w:rsidR="008107A4" w:rsidRDefault="008107A4" w:rsidP="005A4A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Tab. </w:t>
      </w:r>
      <w:r w:rsidR="00D05055">
        <w:rPr>
          <w:sz w:val="28"/>
          <w:szCs w:val="28"/>
        </w:rPr>
        <w:t xml:space="preserve">5-1 ukazuje výsledky měření koncentrací PM10 a PM2,5, zaznamenané na výše uvedených stanicích (překročení přípustných koncentračních hladin se nepotvrzuje). </w:t>
      </w:r>
    </w:p>
    <w:p w14:paraId="09FED90E" w14:textId="017289CD" w:rsidR="00D05055" w:rsidRDefault="00D05055" w:rsidP="005A4A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Stávající měřicí systém v Polsku není na monitorování přeshraničních vlivů v daném regionu zaměřen. </w:t>
      </w:r>
    </w:p>
    <w:p w14:paraId="221D2FD4" w14:textId="1B253111" w:rsidR="00D05055" w:rsidRDefault="00D05055" w:rsidP="005A4AB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žl. bar. – čes</w:t>
      </w:r>
      <w:r w:rsidR="0009425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stanice, </w:t>
      </w:r>
      <w:r w:rsidR="00094252">
        <w:rPr>
          <w:b/>
          <w:bCs/>
          <w:sz w:val="24"/>
          <w:szCs w:val="24"/>
        </w:rPr>
        <w:t xml:space="preserve">červ. b. – něm. stanice, mod. b. – pol. st., šedá b. – pol. st. (PGE Turów) </w:t>
      </w:r>
    </w:p>
    <w:p w14:paraId="7CD82958" w14:textId="6E4BE460" w:rsidR="00094252" w:rsidRDefault="00094252" w:rsidP="005A4AB6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EAB8A2" wp14:editId="49BA0E0B">
            <wp:extent cx="5730240" cy="3962400"/>
            <wp:effectExtent l="0" t="0" r="3810" b="0"/>
            <wp:docPr id="389" name="Picut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utre 389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57302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9846" w14:textId="77777777" w:rsidR="00094252" w:rsidRPr="005371C5" w:rsidRDefault="00094252" w:rsidP="00094252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38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0851F3F" w14:textId="12BCFF6B" w:rsidR="00094252" w:rsidRDefault="00094252" w:rsidP="005A4AB6">
      <w:pPr>
        <w:jc w:val="both"/>
        <w:rPr>
          <w:sz w:val="28"/>
          <w:szCs w:val="28"/>
        </w:rPr>
      </w:pPr>
      <w:r w:rsidRPr="00094252">
        <w:rPr>
          <w:sz w:val="28"/>
          <w:szCs w:val="28"/>
        </w:rPr>
        <w:t>[</w:t>
      </w:r>
      <w:r w:rsidRPr="00094252">
        <w:rPr>
          <w:i/>
          <w:iCs/>
          <w:sz w:val="28"/>
          <w:szCs w:val="28"/>
        </w:rPr>
        <w:t>p.p.: popisek k hornímu obr.</w:t>
      </w:r>
      <w:r w:rsidRPr="00094252">
        <w:rPr>
          <w:sz w:val="28"/>
          <w:szCs w:val="28"/>
        </w:rPr>
        <w:t xml:space="preserve">] </w:t>
      </w:r>
      <w:r w:rsidRPr="00094252">
        <w:rPr>
          <w:b/>
          <w:bCs/>
          <w:sz w:val="24"/>
          <w:szCs w:val="24"/>
        </w:rPr>
        <w:t>obr. 5-1: Lokalizace monitoringových stanic, měřících kvalitu vzduchu v</w:t>
      </w:r>
      <w:r>
        <w:rPr>
          <w:b/>
          <w:bCs/>
          <w:sz w:val="24"/>
          <w:szCs w:val="24"/>
        </w:rPr>
        <w:t> </w:t>
      </w:r>
      <w:r w:rsidRPr="00094252">
        <w:rPr>
          <w:b/>
          <w:bCs/>
          <w:sz w:val="24"/>
          <w:szCs w:val="24"/>
        </w:rPr>
        <w:t>regionu</w:t>
      </w:r>
      <w:r>
        <w:rPr>
          <w:sz w:val="28"/>
          <w:szCs w:val="28"/>
        </w:rPr>
        <w:t xml:space="preserve"> </w:t>
      </w:r>
    </w:p>
    <w:p w14:paraId="779F5454" w14:textId="5DA48E6E" w:rsidR="00094252" w:rsidRDefault="00094252" w:rsidP="005A4AB6">
      <w:pPr>
        <w:jc w:val="both"/>
        <w:rPr>
          <w:sz w:val="28"/>
          <w:szCs w:val="28"/>
        </w:rPr>
      </w:pPr>
    </w:p>
    <w:p w14:paraId="0CF8EA4E" w14:textId="44416BBB" w:rsidR="00F27637" w:rsidRDefault="00F27637" w:rsidP="005A4AB6">
      <w:pPr>
        <w:jc w:val="both"/>
        <w:rPr>
          <w:sz w:val="28"/>
          <w:szCs w:val="28"/>
        </w:rPr>
      </w:pPr>
    </w:p>
    <w:p w14:paraId="1CCEC405" w14:textId="4342BA8D" w:rsidR="00F27637" w:rsidRDefault="00F27637" w:rsidP="005A4AB6">
      <w:pPr>
        <w:jc w:val="both"/>
        <w:rPr>
          <w:sz w:val="28"/>
          <w:szCs w:val="28"/>
        </w:rPr>
      </w:pPr>
    </w:p>
    <w:p w14:paraId="71FB78AE" w14:textId="575193A9" w:rsidR="00F27637" w:rsidRDefault="00F27637" w:rsidP="005A4AB6">
      <w:pPr>
        <w:jc w:val="both"/>
        <w:rPr>
          <w:sz w:val="28"/>
          <w:szCs w:val="28"/>
        </w:rPr>
      </w:pPr>
    </w:p>
    <w:p w14:paraId="6F9A9C53" w14:textId="196C0581" w:rsidR="00F27637" w:rsidRDefault="00F27637" w:rsidP="005A4AB6">
      <w:pPr>
        <w:jc w:val="both"/>
        <w:rPr>
          <w:sz w:val="28"/>
          <w:szCs w:val="28"/>
        </w:rPr>
      </w:pPr>
    </w:p>
    <w:p w14:paraId="601BE853" w14:textId="29AC966A" w:rsidR="00F27637" w:rsidRDefault="00F27637" w:rsidP="005A4AB6">
      <w:pPr>
        <w:jc w:val="both"/>
        <w:rPr>
          <w:sz w:val="28"/>
          <w:szCs w:val="28"/>
        </w:rPr>
      </w:pPr>
    </w:p>
    <w:p w14:paraId="5D132750" w14:textId="42D81ADA" w:rsidR="00F27637" w:rsidRDefault="00F27637" w:rsidP="005A4AB6">
      <w:pPr>
        <w:jc w:val="both"/>
        <w:rPr>
          <w:sz w:val="28"/>
          <w:szCs w:val="28"/>
        </w:rPr>
      </w:pPr>
    </w:p>
    <w:p w14:paraId="778B0185" w14:textId="2AC653D6" w:rsidR="00F27637" w:rsidRDefault="00F27637" w:rsidP="005A4AB6">
      <w:pPr>
        <w:jc w:val="both"/>
        <w:rPr>
          <w:sz w:val="28"/>
          <w:szCs w:val="28"/>
        </w:rPr>
      </w:pPr>
    </w:p>
    <w:p w14:paraId="158B10C9" w14:textId="130FB2E8" w:rsidR="00F27637" w:rsidRDefault="00F27637" w:rsidP="005A4AB6">
      <w:pPr>
        <w:jc w:val="both"/>
        <w:rPr>
          <w:sz w:val="28"/>
          <w:szCs w:val="28"/>
        </w:rPr>
      </w:pPr>
    </w:p>
    <w:p w14:paraId="5C4F377C" w14:textId="66107BA4" w:rsidR="00F27637" w:rsidRDefault="00F27637" w:rsidP="005A4AB6">
      <w:pPr>
        <w:jc w:val="both"/>
        <w:rPr>
          <w:sz w:val="28"/>
          <w:szCs w:val="28"/>
        </w:rPr>
      </w:pPr>
    </w:p>
    <w:p w14:paraId="21643C7D" w14:textId="1D714F32" w:rsidR="00F27637" w:rsidRDefault="00F27637" w:rsidP="005A4AB6">
      <w:pPr>
        <w:jc w:val="both"/>
        <w:rPr>
          <w:sz w:val="28"/>
          <w:szCs w:val="28"/>
        </w:rPr>
      </w:pPr>
    </w:p>
    <w:p w14:paraId="1EF7E517" w14:textId="271C787A" w:rsidR="00F27637" w:rsidRDefault="00F27637" w:rsidP="005A4AB6">
      <w:pPr>
        <w:jc w:val="both"/>
        <w:rPr>
          <w:sz w:val="28"/>
          <w:szCs w:val="28"/>
        </w:rPr>
      </w:pPr>
    </w:p>
    <w:p w14:paraId="0A46A0FD" w14:textId="529AB405" w:rsidR="00F27637" w:rsidRDefault="00F27637" w:rsidP="005A4AB6">
      <w:pPr>
        <w:jc w:val="both"/>
        <w:rPr>
          <w:sz w:val="28"/>
          <w:szCs w:val="28"/>
        </w:rPr>
      </w:pPr>
    </w:p>
    <w:p w14:paraId="13F900CE" w14:textId="52A0A245" w:rsidR="00F27637" w:rsidRDefault="00F27637" w:rsidP="005A4AB6">
      <w:pPr>
        <w:jc w:val="both"/>
        <w:rPr>
          <w:sz w:val="28"/>
          <w:szCs w:val="28"/>
        </w:rPr>
      </w:pPr>
    </w:p>
    <w:p w14:paraId="777E1D2F" w14:textId="3C329866" w:rsidR="00F27637" w:rsidRDefault="00F27637" w:rsidP="005A4AB6">
      <w:pPr>
        <w:jc w:val="both"/>
        <w:rPr>
          <w:sz w:val="28"/>
          <w:szCs w:val="28"/>
        </w:rPr>
      </w:pPr>
    </w:p>
    <w:p w14:paraId="7C0D5280" w14:textId="2622E35A" w:rsidR="00F27637" w:rsidRDefault="00F27637" w:rsidP="005A4AB6">
      <w:pPr>
        <w:jc w:val="both"/>
        <w:rPr>
          <w:sz w:val="28"/>
          <w:szCs w:val="28"/>
        </w:rPr>
      </w:pPr>
    </w:p>
    <w:p w14:paraId="2378A812" w14:textId="66D4931A" w:rsidR="00F27637" w:rsidRDefault="00F27637" w:rsidP="005A4AB6">
      <w:pPr>
        <w:jc w:val="both"/>
        <w:rPr>
          <w:sz w:val="28"/>
          <w:szCs w:val="28"/>
        </w:rPr>
      </w:pPr>
    </w:p>
    <w:p w14:paraId="041C411D" w14:textId="4AFAA1E4" w:rsidR="00F27637" w:rsidRDefault="00F27637" w:rsidP="005A4AB6">
      <w:pPr>
        <w:jc w:val="both"/>
        <w:rPr>
          <w:sz w:val="28"/>
          <w:szCs w:val="28"/>
        </w:rPr>
      </w:pPr>
    </w:p>
    <w:p w14:paraId="0C21960D" w14:textId="7F862B9D" w:rsidR="00F27637" w:rsidRDefault="00F27637" w:rsidP="005A4AB6">
      <w:pPr>
        <w:jc w:val="both"/>
        <w:rPr>
          <w:sz w:val="28"/>
          <w:szCs w:val="28"/>
        </w:rPr>
      </w:pPr>
    </w:p>
    <w:p w14:paraId="59441D65" w14:textId="2528932B" w:rsidR="00F27637" w:rsidRDefault="00F27637" w:rsidP="005A4AB6">
      <w:pPr>
        <w:jc w:val="both"/>
        <w:rPr>
          <w:sz w:val="28"/>
          <w:szCs w:val="28"/>
        </w:rPr>
      </w:pPr>
    </w:p>
    <w:p w14:paraId="20A2AC8B" w14:textId="1BC214C2" w:rsidR="00F27637" w:rsidRDefault="00F27637" w:rsidP="005A4AB6">
      <w:pPr>
        <w:jc w:val="both"/>
        <w:rPr>
          <w:sz w:val="28"/>
          <w:szCs w:val="28"/>
        </w:rPr>
      </w:pPr>
    </w:p>
    <w:p w14:paraId="7FA31C28" w14:textId="2F7C27E3" w:rsidR="00F27637" w:rsidRDefault="00F27637" w:rsidP="005A4AB6">
      <w:pPr>
        <w:jc w:val="both"/>
        <w:rPr>
          <w:sz w:val="28"/>
          <w:szCs w:val="28"/>
        </w:rPr>
      </w:pPr>
    </w:p>
    <w:p w14:paraId="491304F5" w14:textId="79B20E81" w:rsidR="00F27637" w:rsidRDefault="00F27637" w:rsidP="005A4AB6">
      <w:pPr>
        <w:jc w:val="both"/>
        <w:rPr>
          <w:sz w:val="28"/>
          <w:szCs w:val="28"/>
        </w:rPr>
      </w:pPr>
    </w:p>
    <w:p w14:paraId="3EE37375" w14:textId="36D12E70" w:rsidR="00F27637" w:rsidRDefault="00F27637" w:rsidP="005A4AB6">
      <w:pPr>
        <w:jc w:val="both"/>
        <w:rPr>
          <w:sz w:val="28"/>
          <w:szCs w:val="28"/>
        </w:rPr>
      </w:pPr>
    </w:p>
    <w:p w14:paraId="26F01B89" w14:textId="6272ACA2" w:rsidR="00F27637" w:rsidRPr="005371C5" w:rsidRDefault="00F27637" w:rsidP="00F27637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8"/>
          <w:szCs w:val="18"/>
        </w:rPr>
        <w:t>9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11EF5DD9" w14:textId="223E7873" w:rsidR="00F27637" w:rsidRDefault="00497B2A" w:rsidP="005A4AB6">
      <w:pPr>
        <w:jc w:val="both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>tab. 5-1: Výsledky měření PM10 a PM2,5 v oblasti HUD Turów</w:t>
      </w:r>
      <w:r>
        <w:rPr>
          <w:b/>
          <w:bCs/>
          <w:sz w:val="20"/>
          <w:szCs w:val="20"/>
        </w:rPr>
        <w:t xml:space="preserve"> </w:t>
      </w:r>
    </w:p>
    <w:p w14:paraId="519F9111" w14:textId="381EBB9E" w:rsidR="00497B2A" w:rsidRDefault="00497B2A" w:rsidP="005A4AB6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</w:t>
      </w:r>
      <w:r>
        <w:rPr>
          <w:b/>
          <w:bCs/>
          <w:sz w:val="20"/>
          <w:szCs w:val="20"/>
          <w:u w:val="single"/>
        </w:rPr>
        <w:t>Umístění stanice</w:t>
      </w:r>
      <w:r>
        <w:rPr>
          <w:b/>
          <w:bCs/>
          <w:sz w:val="20"/>
          <w:szCs w:val="20"/>
        </w:rPr>
        <w:tab/>
        <w:t xml:space="preserve">   </w:t>
      </w:r>
      <w:r>
        <w:rPr>
          <w:b/>
          <w:bCs/>
          <w:sz w:val="20"/>
          <w:szCs w:val="20"/>
          <w:u w:val="single"/>
        </w:rPr>
        <w:t>Typ stanice</w:t>
      </w:r>
      <w:r w:rsidR="00685D13">
        <w:rPr>
          <w:b/>
          <w:bCs/>
          <w:sz w:val="20"/>
          <w:szCs w:val="20"/>
        </w:rPr>
        <w:t xml:space="preserve"> </w:t>
      </w:r>
      <w:r w:rsidR="00685D13">
        <w:rPr>
          <w:b/>
          <w:bCs/>
          <w:sz w:val="20"/>
          <w:szCs w:val="20"/>
          <w:u w:val="single"/>
        </w:rPr>
        <w:t>Průměrná roční koncentrace (</w:t>
      </w:r>
      <w:r w:rsidR="00685D13">
        <w:rPr>
          <w:b/>
          <w:bCs/>
          <w:sz w:val="20"/>
          <w:szCs w:val="20"/>
          <w:u w:val="single"/>
          <w:lang w:val="el-GR"/>
        </w:rPr>
        <w:t>μ</w:t>
      </w:r>
      <w:r w:rsidR="00685D13">
        <w:rPr>
          <w:b/>
          <w:bCs/>
          <w:sz w:val="20"/>
          <w:szCs w:val="20"/>
          <w:u w:val="single"/>
        </w:rPr>
        <w:t>g · m</w:t>
      </w:r>
      <w:r w:rsidR="00685D13">
        <w:rPr>
          <w:b/>
          <w:bCs/>
          <w:sz w:val="20"/>
          <w:szCs w:val="20"/>
          <w:u w:val="single"/>
          <w:vertAlign w:val="superscript"/>
        </w:rPr>
        <w:t>-3</w:t>
      </w:r>
      <w:r w:rsidR="00685D13">
        <w:rPr>
          <w:b/>
          <w:bCs/>
          <w:sz w:val="20"/>
          <w:szCs w:val="20"/>
          <w:u w:val="single"/>
        </w:rPr>
        <w:t>)</w:t>
      </w:r>
      <w:r w:rsidR="00242348">
        <w:rPr>
          <w:b/>
          <w:bCs/>
          <w:sz w:val="20"/>
          <w:szCs w:val="20"/>
        </w:rPr>
        <w:t xml:space="preserve"> </w:t>
      </w:r>
    </w:p>
    <w:p w14:paraId="0E105B91" w14:textId="363762A7" w:rsidR="00242348" w:rsidRPr="00242348" w:rsidRDefault="00242348" w:rsidP="005A4AB6">
      <w:pPr>
        <w:jc w:val="both"/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</w:t>
      </w:r>
      <w:r>
        <w:rPr>
          <w:b/>
          <w:bCs/>
          <w:sz w:val="24"/>
          <w:szCs w:val="24"/>
        </w:rPr>
        <w:t>PM</w:t>
      </w:r>
      <w:r>
        <w:rPr>
          <w:b/>
          <w:bCs/>
          <w:sz w:val="24"/>
          <w:szCs w:val="24"/>
          <w:vertAlign w:val="subscript"/>
        </w:rPr>
        <w:t>1O</w:t>
      </w:r>
      <w:r>
        <w:rPr>
          <w:b/>
          <w:bCs/>
          <w:sz w:val="24"/>
          <w:szCs w:val="24"/>
        </w:rPr>
        <w:tab/>
        <w:t xml:space="preserve">  PM</w:t>
      </w:r>
      <w:r>
        <w:rPr>
          <w:b/>
          <w:bCs/>
          <w:sz w:val="24"/>
          <w:szCs w:val="24"/>
          <w:vertAlign w:val="subscript"/>
        </w:rPr>
        <w:t>2,5</w:t>
      </w:r>
      <w:r>
        <w:rPr>
          <w:b/>
          <w:bCs/>
          <w:sz w:val="24"/>
          <w:szCs w:val="24"/>
        </w:rPr>
        <w:t xml:space="preserve">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1536"/>
        <w:gridCol w:w="1248"/>
        <w:gridCol w:w="758"/>
      </w:tblGrid>
      <w:tr w:rsidR="00F27637" w14:paraId="28EFE997" w14:textId="77777777" w:rsidTr="00F27637">
        <w:trPr>
          <w:trHeight w:hRule="exact" w:val="326"/>
        </w:trPr>
        <w:tc>
          <w:tcPr>
            <w:tcW w:w="2131" w:type="dxa"/>
            <w:vAlign w:val="bottom"/>
            <w:hideMark/>
          </w:tcPr>
          <w:p w14:paraId="5E512BE0" w14:textId="7A605241" w:rsidR="00F27637" w:rsidRDefault="00F27637">
            <w:pPr>
              <w:pStyle w:val="Jin0"/>
              <w:spacing w:after="0" w:line="240" w:lineRule="auto"/>
              <w:ind w:firstLine="42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(1C) Uheln</w:t>
            </w:r>
            <w:r w:rsidR="00685D13"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á</w:t>
            </w:r>
          </w:p>
        </w:tc>
        <w:tc>
          <w:tcPr>
            <w:tcW w:w="1536" w:type="dxa"/>
            <w:vAlign w:val="bottom"/>
            <w:hideMark/>
          </w:tcPr>
          <w:p w14:paraId="6B0D1993" w14:textId="6D131547" w:rsidR="00F27637" w:rsidRDefault="00242348" w:rsidP="00242348">
            <w:pPr>
              <w:pStyle w:val="Jin0"/>
              <w:spacing w:after="0" w:line="240" w:lineRule="auto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venkovské pozadí</w:t>
            </w:r>
          </w:p>
        </w:tc>
        <w:tc>
          <w:tcPr>
            <w:tcW w:w="1248" w:type="dxa"/>
            <w:vAlign w:val="bottom"/>
            <w:hideMark/>
          </w:tcPr>
          <w:p w14:paraId="709B029A" w14:textId="77777777" w:rsidR="00F27637" w:rsidRDefault="00F27637">
            <w:pPr>
              <w:pStyle w:val="Jin0"/>
              <w:spacing w:after="0" w:line="240" w:lineRule="auto"/>
              <w:ind w:firstLine="1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656968"/>
                <w:sz w:val="22"/>
                <w:szCs w:val="22"/>
              </w:rPr>
              <w:t>15.54*</w:t>
            </w:r>
          </w:p>
        </w:tc>
        <w:tc>
          <w:tcPr>
            <w:tcW w:w="758" w:type="dxa"/>
            <w:vAlign w:val="bottom"/>
            <w:hideMark/>
          </w:tcPr>
          <w:p w14:paraId="05BFC4DC" w14:textId="77777777" w:rsidR="00F27637" w:rsidRDefault="00F27637">
            <w:pPr>
              <w:pStyle w:val="Jin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Jin"/>
                <w:i/>
                <w:iCs/>
                <w:color w:val="656968"/>
                <w:sz w:val="24"/>
                <w:szCs w:val="24"/>
              </w:rPr>
              <w:t>13.17*</w:t>
            </w:r>
          </w:p>
        </w:tc>
      </w:tr>
      <w:tr w:rsidR="00F27637" w14:paraId="1F2439B6" w14:textId="77777777" w:rsidTr="00F27637">
        <w:trPr>
          <w:trHeight w:hRule="exact" w:val="307"/>
        </w:trPr>
        <w:tc>
          <w:tcPr>
            <w:tcW w:w="2131" w:type="dxa"/>
            <w:hideMark/>
          </w:tcPr>
          <w:p w14:paraId="16E10C24" w14:textId="3184DBD0" w:rsidR="00F27637" w:rsidRDefault="00F27637">
            <w:pPr>
              <w:pStyle w:val="Jin0"/>
              <w:spacing w:after="0" w:line="240" w:lineRule="auto"/>
              <w:ind w:firstLine="36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(2C) Fr</w:t>
            </w:r>
            <w:r w:rsidR="00685D13"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ý</w:t>
            </w: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dlant</w:t>
            </w:r>
          </w:p>
        </w:tc>
        <w:tc>
          <w:tcPr>
            <w:tcW w:w="1536" w:type="dxa"/>
            <w:hideMark/>
          </w:tcPr>
          <w:p w14:paraId="529B8317" w14:textId="4A95CFDD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venk. pozadí</w:t>
            </w:r>
          </w:p>
        </w:tc>
        <w:tc>
          <w:tcPr>
            <w:tcW w:w="1248" w:type="dxa"/>
            <w:hideMark/>
          </w:tcPr>
          <w:p w14:paraId="3300E42B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12.76</w:t>
            </w:r>
          </w:p>
        </w:tc>
        <w:tc>
          <w:tcPr>
            <w:tcW w:w="758" w:type="dxa"/>
            <w:hideMark/>
          </w:tcPr>
          <w:p w14:paraId="443E2528" w14:textId="77777777" w:rsidR="00F27637" w:rsidRDefault="00F27637">
            <w:pPr>
              <w:pStyle w:val="Jin0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9.11</w:t>
            </w:r>
          </w:p>
        </w:tc>
      </w:tr>
      <w:tr w:rsidR="00F27637" w14:paraId="39EB0682" w14:textId="77777777" w:rsidTr="00F27637">
        <w:trPr>
          <w:trHeight w:hRule="exact" w:val="298"/>
        </w:trPr>
        <w:tc>
          <w:tcPr>
            <w:tcW w:w="2131" w:type="dxa"/>
            <w:hideMark/>
          </w:tcPr>
          <w:p w14:paraId="4BC6CE36" w14:textId="77777777" w:rsidR="00F27637" w:rsidRDefault="00F27637">
            <w:pPr>
              <w:pStyle w:val="Jin0"/>
              <w:spacing w:after="0" w:line="240" w:lineRule="auto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(3C) Liberec Rochlice</w:t>
            </w:r>
          </w:p>
        </w:tc>
        <w:tc>
          <w:tcPr>
            <w:tcW w:w="1536" w:type="dxa"/>
            <w:hideMark/>
          </w:tcPr>
          <w:p w14:paraId="24E1D851" w14:textId="201CE77B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městské poz.</w:t>
            </w:r>
          </w:p>
        </w:tc>
        <w:tc>
          <w:tcPr>
            <w:tcW w:w="1248" w:type="dxa"/>
            <w:hideMark/>
          </w:tcPr>
          <w:p w14:paraId="07346815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15.65</w:t>
            </w:r>
          </w:p>
        </w:tc>
        <w:tc>
          <w:tcPr>
            <w:tcW w:w="758" w:type="dxa"/>
            <w:hideMark/>
          </w:tcPr>
          <w:p w14:paraId="00899A24" w14:textId="77777777" w:rsidR="00F27637" w:rsidRDefault="00F27637">
            <w:pPr>
              <w:pStyle w:val="Jin0"/>
              <w:spacing w:after="0" w:line="240" w:lineRule="auto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11.65</w:t>
            </w:r>
          </w:p>
        </w:tc>
      </w:tr>
      <w:tr w:rsidR="00F27637" w14:paraId="0542D48C" w14:textId="77777777" w:rsidTr="00F27637">
        <w:trPr>
          <w:trHeight w:hRule="exact" w:val="302"/>
        </w:trPr>
        <w:tc>
          <w:tcPr>
            <w:tcW w:w="2131" w:type="dxa"/>
            <w:hideMark/>
          </w:tcPr>
          <w:p w14:paraId="0865823F" w14:textId="5A3F59FC" w:rsidR="00F27637" w:rsidRDefault="00F27637">
            <w:pPr>
              <w:pStyle w:val="Jin0"/>
              <w:spacing w:after="0" w:line="240" w:lineRule="auto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(4C) Jablonec-m</w:t>
            </w:r>
            <w:r w:rsidR="00685D13"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ě</w:t>
            </w: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sto</w:t>
            </w:r>
          </w:p>
        </w:tc>
        <w:tc>
          <w:tcPr>
            <w:tcW w:w="1536" w:type="dxa"/>
            <w:hideMark/>
          </w:tcPr>
          <w:p w14:paraId="394261BC" w14:textId="51387C92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městské poz.</w:t>
            </w:r>
          </w:p>
        </w:tc>
        <w:tc>
          <w:tcPr>
            <w:tcW w:w="1248" w:type="dxa"/>
            <w:hideMark/>
          </w:tcPr>
          <w:p w14:paraId="42AC41A3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14.67</w:t>
            </w:r>
          </w:p>
        </w:tc>
        <w:tc>
          <w:tcPr>
            <w:tcW w:w="758" w:type="dxa"/>
            <w:vAlign w:val="bottom"/>
            <w:hideMark/>
          </w:tcPr>
          <w:p w14:paraId="655EE9F9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sz w:val="22"/>
                <w:szCs w:val="22"/>
              </w:rPr>
              <w:t>-</w:t>
            </w:r>
          </w:p>
        </w:tc>
      </w:tr>
      <w:tr w:rsidR="00F27637" w14:paraId="385663DB" w14:textId="77777777" w:rsidTr="00F27637">
        <w:trPr>
          <w:trHeight w:hRule="exact" w:val="307"/>
        </w:trPr>
        <w:tc>
          <w:tcPr>
            <w:tcW w:w="2131" w:type="dxa"/>
            <w:hideMark/>
          </w:tcPr>
          <w:p w14:paraId="6FE09F3A" w14:textId="06CE76AF" w:rsidR="00F27637" w:rsidRDefault="00F27637">
            <w:pPr>
              <w:pStyle w:val="Jin0"/>
              <w:spacing w:after="0" w:line="240" w:lineRule="auto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(50) Tanvald-</w:t>
            </w:r>
            <w:r w:rsidR="00685D13"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š</w:t>
            </w: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kolka</w:t>
            </w:r>
          </w:p>
        </w:tc>
        <w:tc>
          <w:tcPr>
            <w:tcW w:w="1536" w:type="dxa"/>
            <w:hideMark/>
          </w:tcPr>
          <w:p w14:paraId="17495FE5" w14:textId="3574FBDC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městské poz.</w:t>
            </w:r>
          </w:p>
        </w:tc>
        <w:tc>
          <w:tcPr>
            <w:tcW w:w="1248" w:type="dxa"/>
            <w:hideMark/>
          </w:tcPr>
          <w:p w14:paraId="74F0965A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17.39</w:t>
            </w:r>
          </w:p>
        </w:tc>
        <w:tc>
          <w:tcPr>
            <w:tcW w:w="758" w:type="dxa"/>
            <w:vAlign w:val="bottom"/>
            <w:hideMark/>
          </w:tcPr>
          <w:p w14:paraId="4CC4E372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F27637" w14:paraId="6CD5FE2C" w14:textId="77777777" w:rsidTr="00F27637">
        <w:trPr>
          <w:trHeight w:hRule="exact" w:val="307"/>
        </w:trPr>
        <w:tc>
          <w:tcPr>
            <w:tcW w:w="2131" w:type="dxa"/>
            <w:hideMark/>
          </w:tcPr>
          <w:p w14:paraId="6541A16C" w14:textId="77777777" w:rsidR="00F27637" w:rsidRDefault="00F27637">
            <w:pPr>
              <w:pStyle w:val="Jin0"/>
              <w:spacing w:after="0" w:line="240" w:lineRule="auto"/>
              <w:ind w:firstLine="56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(6C)Sous</w:t>
            </w:r>
          </w:p>
        </w:tc>
        <w:tc>
          <w:tcPr>
            <w:tcW w:w="1536" w:type="dxa"/>
            <w:hideMark/>
          </w:tcPr>
          <w:p w14:paraId="21DA9669" w14:textId="031FFAAE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venk. poz.</w:t>
            </w:r>
          </w:p>
        </w:tc>
        <w:tc>
          <w:tcPr>
            <w:tcW w:w="1248" w:type="dxa"/>
            <w:hideMark/>
          </w:tcPr>
          <w:p w14:paraId="59C8FC61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10.46</w:t>
            </w:r>
          </w:p>
        </w:tc>
        <w:tc>
          <w:tcPr>
            <w:tcW w:w="758" w:type="dxa"/>
            <w:vAlign w:val="bottom"/>
            <w:hideMark/>
          </w:tcPr>
          <w:p w14:paraId="0E8704F6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F27637" w14:paraId="459C1E81" w14:textId="77777777" w:rsidTr="00F27637">
        <w:trPr>
          <w:trHeight w:hRule="exact" w:val="307"/>
        </w:trPr>
        <w:tc>
          <w:tcPr>
            <w:tcW w:w="2131" w:type="dxa"/>
            <w:vAlign w:val="center"/>
            <w:hideMark/>
          </w:tcPr>
          <w:p w14:paraId="6884CFA6" w14:textId="77777777" w:rsidR="00F27637" w:rsidRDefault="00F27637">
            <w:pPr>
              <w:pStyle w:val="Jin0"/>
              <w:spacing w:after="0" w:line="240" w:lineRule="auto"/>
              <w:ind w:firstLine="42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(7C) Jizerka</w:t>
            </w:r>
          </w:p>
        </w:tc>
        <w:tc>
          <w:tcPr>
            <w:tcW w:w="1536" w:type="dxa"/>
            <w:vAlign w:val="center"/>
            <w:hideMark/>
          </w:tcPr>
          <w:p w14:paraId="4A1F0246" w14:textId="019B9E32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venk. poz.</w:t>
            </w:r>
          </w:p>
        </w:tc>
        <w:tc>
          <w:tcPr>
            <w:tcW w:w="1248" w:type="dxa"/>
            <w:vAlign w:val="center"/>
            <w:hideMark/>
          </w:tcPr>
          <w:p w14:paraId="22A711A5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10.89</w:t>
            </w:r>
          </w:p>
        </w:tc>
        <w:tc>
          <w:tcPr>
            <w:tcW w:w="758" w:type="dxa"/>
            <w:vAlign w:val="center"/>
            <w:hideMark/>
          </w:tcPr>
          <w:p w14:paraId="7E5CB517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F27637" w14:paraId="7408F26B" w14:textId="77777777" w:rsidTr="00F27637">
        <w:trPr>
          <w:trHeight w:hRule="exact" w:val="307"/>
        </w:trPr>
        <w:tc>
          <w:tcPr>
            <w:tcW w:w="2131" w:type="dxa"/>
            <w:hideMark/>
          </w:tcPr>
          <w:p w14:paraId="114B0B1D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(8C) Radimovice</w:t>
            </w:r>
          </w:p>
        </w:tc>
        <w:tc>
          <w:tcPr>
            <w:tcW w:w="1536" w:type="dxa"/>
            <w:hideMark/>
          </w:tcPr>
          <w:p w14:paraId="06F61F9F" w14:textId="435E10F1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venk. poz.</w:t>
            </w:r>
          </w:p>
        </w:tc>
        <w:tc>
          <w:tcPr>
            <w:tcW w:w="1248" w:type="dxa"/>
            <w:hideMark/>
          </w:tcPr>
          <w:p w14:paraId="2B27C033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15.60</w:t>
            </w:r>
          </w:p>
        </w:tc>
        <w:tc>
          <w:tcPr>
            <w:tcW w:w="758" w:type="dxa"/>
            <w:vAlign w:val="center"/>
            <w:hideMark/>
          </w:tcPr>
          <w:p w14:paraId="2F05292A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F27637" w14:paraId="4B80B41E" w14:textId="77777777" w:rsidTr="00F27637">
        <w:trPr>
          <w:trHeight w:hRule="exact" w:val="307"/>
        </w:trPr>
        <w:tc>
          <w:tcPr>
            <w:tcW w:w="2131" w:type="dxa"/>
            <w:hideMark/>
          </w:tcPr>
          <w:p w14:paraId="1648DBA0" w14:textId="0D6AAED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(9C) </w:t>
            </w:r>
            <w:r w:rsidR="00B462C2"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Č</w:t>
            </w: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esk</w:t>
            </w:r>
            <w:r w:rsidR="00B462C2"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á</w:t>
            </w: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</w:t>
            </w:r>
            <w:r w:rsidR="00B462C2"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í</w:t>
            </w: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pa</w:t>
            </w:r>
          </w:p>
        </w:tc>
        <w:tc>
          <w:tcPr>
            <w:tcW w:w="1536" w:type="dxa"/>
            <w:hideMark/>
          </w:tcPr>
          <w:p w14:paraId="041E3A35" w14:textId="07D2FCDC" w:rsidR="00F27637" w:rsidRDefault="00242348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městské poz.</w:t>
            </w:r>
          </w:p>
        </w:tc>
        <w:tc>
          <w:tcPr>
            <w:tcW w:w="1248" w:type="dxa"/>
            <w:hideMark/>
          </w:tcPr>
          <w:p w14:paraId="16ABB5C2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16.70</w:t>
            </w:r>
          </w:p>
        </w:tc>
        <w:tc>
          <w:tcPr>
            <w:tcW w:w="758" w:type="dxa"/>
            <w:vAlign w:val="center"/>
            <w:hideMark/>
          </w:tcPr>
          <w:p w14:paraId="54689749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F27637" w14:paraId="341E17BF" w14:textId="77777777" w:rsidTr="00F27637">
        <w:trPr>
          <w:trHeight w:hRule="exact" w:val="302"/>
        </w:trPr>
        <w:tc>
          <w:tcPr>
            <w:tcW w:w="2131" w:type="dxa"/>
            <w:hideMark/>
          </w:tcPr>
          <w:p w14:paraId="238AD29E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(IN) Zittau-Ost</w:t>
            </w:r>
          </w:p>
        </w:tc>
        <w:tc>
          <w:tcPr>
            <w:tcW w:w="1536" w:type="dxa"/>
            <w:hideMark/>
          </w:tcPr>
          <w:p w14:paraId="1FBECA92" w14:textId="4F375E39" w:rsidR="00F27637" w:rsidRDefault="00242348">
            <w:pPr>
              <w:pStyle w:val="Jin0"/>
              <w:spacing w:after="0" w:line="240" w:lineRule="auto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předměstské poz.</w:t>
            </w:r>
          </w:p>
        </w:tc>
        <w:tc>
          <w:tcPr>
            <w:tcW w:w="1248" w:type="dxa"/>
            <w:hideMark/>
          </w:tcPr>
          <w:p w14:paraId="756E0E57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15.00</w:t>
            </w:r>
          </w:p>
        </w:tc>
        <w:tc>
          <w:tcPr>
            <w:tcW w:w="758" w:type="dxa"/>
            <w:hideMark/>
          </w:tcPr>
          <w:p w14:paraId="1A290E81" w14:textId="77777777" w:rsidR="00F27637" w:rsidRDefault="00F27637">
            <w:pPr>
              <w:pStyle w:val="Jin0"/>
              <w:spacing w:before="120"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sz w:val="22"/>
                <w:szCs w:val="22"/>
              </w:rPr>
              <w:t>-</w:t>
            </w:r>
          </w:p>
        </w:tc>
      </w:tr>
      <w:tr w:rsidR="00F27637" w14:paraId="103B9BDE" w14:textId="77777777" w:rsidTr="00F27637">
        <w:trPr>
          <w:trHeight w:hRule="exact" w:val="302"/>
        </w:trPr>
        <w:tc>
          <w:tcPr>
            <w:tcW w:w="2131" w:type="dxa"/>
            <w:hideMark/>
          </w:tcPr>
          <w:p w14:paraId="0181CCAA" w14:textId="77777777" w:rsidR="00F27637" w:rsidRDefault="00F27637">
            <w:pPr>
              <w:pStyle w:val="Jin0"/>
              <w:spacing w:after="0" w:line="240" w:lineRule="auto"/>
              <w:ind w:firstLine="42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(2N) Górlitz</w:t>
            </w:r>
          </w:p>
        </w:tc>
        <w:tc>
          <w:tcPr>
            <w:tcW w:w="1536" w:type="dxa"/>
            <w:hideMark/>
          </w:tcPr>
          <w:p w14:paraId="6B9533CD" w14:textId="17F7D911" w:rsidR="00F27637" w:rsidRDefault="00CF0F76">
            <w:pPr>
              <w:pStyle w:val="Jin0"/>
              <w:spacing w:after="0" w:line="240" w:lineRule="auto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 xml:space="preserve">    komunikační</w:t>
            </w:r>
          </w:p>
        </w:tc>
        <w:tc>
          <w:tcPr>
            <w:tcW w:w="1248" w:type="dxa"/>
            <w:hideMark/>
          </w:tcPr>
          <w:p w14:paraId="55F13975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16.00</w:t>
            </w:r>
          </w:p>
        </w:tc>
        <w:tc>
          <w:tcPr>
            <w:tcW w:w="758" w:type="dxa"/>
            <w:vAlign w:val="center"/>
            <w:hideMark/>
          </w:tcPr>
          <w:p w14:paraId="223617CB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F27637" w14:paraId="194750C5" w14:textId="77777777" w:rsidTr="00F27637">
        <w:trPr>
          <w:trHeight w:hRule="exact" w:val="302"/>
        </w:trPr>
        <w:tc>
          <w:tcPr>
            <w:tcW w:w="2131" w:type="dxa"/>
            <w:hideMark/>
          </w:tcPr>
          <w:p w14:paraId="59D7544F" w14:textId="77777777" w:rsidR="00F27637" w:rsidRDefault="00F27637">
            <w:pPr>
              <w:pStyle w:val="Jin0"/>
              <w:spacing w:after="0" w:line="240" w:lineRule="auto"/>
              <w:ind w:firstLine="36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(3N) Bautzen</w:t>
            </w:r>
          </w:p>
        </w:tc>
        <w:tc>
          <w:tcPr>
            <w:tcW w:w="1536" w:type="dxa"/>
            <w:hideMark/>
          </w:tcPr>
          <w:p w14:paraId="34CA5189" w14:textId="49EC830F" w:rsidR="00F27637" w:rsidRDefault="00CF0F76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městské poz.</w:t>
            </w:r>
          </w:p>
        </w:tc>
        <w:tc>
          <w:tcPr>
            <w:tcW w:w="1248" w:type="dxa"/>
            <w:hideMark/>
          </w:tcPr>
          <w:p w14:paraId="50A6D1C1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13.00</w:t>
            </w:r>
          </w:p>
        </w:tc>
        <w:tc>
          <w:tcPr>
            <w:tcW w:w="758" w:type="dxa"/>
            <w:vAlign w:val="center"/>
            <w:hideMark/>
          </w:tcPr>
          <w:p w14:paraId="2AC9C2EA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F27637" w14:paraId="0BF3A30D" w14:textId="77777777" w:rsidTr="00F27637">
        <w:trPr>
          <w:trHeight w:hRule="exact" w:val="307"/>
        </w:trPr>
        <w:tc>
          <w:tcPr>
            <w:tcW w:w="2131" w:type="dxa"/>
            <w:hideMark/>
          </w:tcPr>
          <w:p w14:paraId="5FF24D29" w14:textId="77777777" w:rsidR="00F27637" w:rsidRDefault="00F27637">
            <w:pPr>
              <w:pStyle w:val="Jin0"/>
              <w:spacing w:after="0" w:line="240" w:lineRule="auto"/>
              <w:ind w:firstLine="42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(4N) Niesky</w:t>
            </w:r>
          </w:p>
        </w:tc>
        <w:tc>
          <w:tcPr>
            <w:tcW w:w="1536" w:type="dxa"/>
            <w:hideMark/>
          </w:tcPr>
          <w:p w14:paraId="6D87158D" w14:textId="2F8A9CAE" w:rsidR="00F27637" w:rsidRDefault="00CF0F76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venk. poz.</w:t>
            </w:r>
          </w:p>
        </w:tc>
        <w:tc>
          <w:tcPr>
            <w:tcW w:w="1248" w:type="dxa"/>
            <w:hideMark/>
          </w:tcPr>
          <w:p w14:paraId="7252C57F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13.00</w:t>
            </w:r>
          </w:p>
        </w:tc>
        <w:tc>
          <w:tcPr>
            <w:tcW w:w="758" w:type="dxa"/>
            <w:hideMark/>
          </w:tcPr>
          <w:p w14:paraId="6C6F7BF7" w14:textId="77777777" w:rsidR="00F27637" w:rsidRDefault="00F27637">
            <w:pPr>
              <w:pStyle w:val="Jin0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9.00</w:t>
            </w:r>
          </w:p>
        </w:tc>
      </w:tr>
      <w:tr w:rsidR="00F27637" w14:paraId="44C66F57" w14:textId="77777777" w:rsidTr="00F27637">
        <w:trPr>
          <w:trHeight w:hRule="exact" w:val="307"/>
        </w:trPr>
        <w:tc>
          <w:tcPr>
            <w:tcW w:w="2131" w:type="dxa"/>
            <w:hideMark/>
          </w:tcPr>
          <w:p w14:paraId="1CC2E7FE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sz w:val="22"/>
                <w:szCs w:val="22"/>
              </w:rPr>
              <w:t>(1P) Działoszyn</w:t>
            </w:r>
          </w:p>
        </w:tc>
        <w:tc>
          <w:tcPr>
            <w:tcW w:w="1536" w:type="dxa"/>
            <w:hideMark/>
          </w:tcPr>
          <w:p w14:paraId="7C4AAC93" w14:textId="477AF2EC" w:rsidR="00F27637" w:rsidRDefault="00CF0F76">
            <w:pPr>
              <w:pStyle w:val="Jin0"/>
              <w:spacing w:after="0" w:line="240" w:lineRule="auto"/>
              <w:ind w:firstLine="18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sz w:val="17"/>
                <w:szCs w:val="17"/>
              </w:rPr>
              <w:t>průmyslová</w:t>
            </w:r>
          </w:p>
        </w:tc>
        <w:tc>
          <w:tcPr>
            <w:tcW w:w="1248" w:type="dxa"/>
            <w:hideMark/>
          </w:tcPr>
          <w:p w14:paraId="57CB712C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sz w:val="22"/>
                <w:szCs w:val="22"/>
              </w:rPr>
              <w:t>17.38</w:t>
            </w:r>
          </w:p>
        </w:tc>
        <w:tc>
          <w:tcPr>
            <w:tcW w:w="758" w:type="dxa"/>
            <w:vAlign w:val="center"/>
            <w:hideMark/>
          </w:tcPr>
          <w:p w14:paraId="32C182DF" w14:textId="77777777" w:rsidR="00F27637" w:rsidRDefault="00F27637">
            <w:pPr>
              <w:pStyle w:val="Jin0"/>
              <w:spacing w:after="0" w:line="240" w:lineRule="auto"/>
              <w:ind w:firstLine="34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2A2B2D"/>
                <w:sz w:val="22"/>
                <w:szCs w:val="22"/>
              </w:rPr>
              <w:t>-</w:t>
            </w:r>
          </w:p>
        </w:tc>
      </w:tr>
      <w:tr w:rsidR="00F27637" w14:paraId="55C36331" w14:textId="77777777" w:rsidTr="00F27637">
        <w:trPr>
          <w:trHeight w:hRule="exact" w:val="350"/>
        </w:trPr>
        <w:tc>
          <w:tcPr>
            <w:tcW w:w="2131" w:type="dxa"/>
            <w:vAlign w:val="bottom"/>
            <w:hideMark/>
          </w:tcPr>
          <w:p w14:paraId="0BAA3DA4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2A2B2D"/>
                <w:sz w:val="22"/>
                <w:szCs w:val="22"/>
              </w:rPr>
              <w:t>(2P) Zgorzelec-</w:t>
            </w:r>
          </w:p>
        </w:tc>
        <w:tc>
          <w:tcPr>
            <w:tcW w:w="1536" w:type="dxa"/>
            <w:vAlign w:val="bottom"/>
            <w:hideMark/>
          </w:tcPr>
          <w:p w14:paraId="1D0B78AC" w14:textId="779C7865" w:rsidR="00F27637" w:rsidRDefault="00CF0F76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sz w:val="17"/>
                <w:szCs w:val="17"/>
              </w:rPr>
              <w:t>městské poz.</w:t>
            </w:r>
          </w:p>
        </w:tc>
        <w:tc>
          <w:tcPr>
            <w:tcW w:w="1248" w:type="dxa"/>
            <w:vAlign w:val="bottom"/>
            <w:hideMark/>
          </w:tcPr>
          <w:p w14:paraId="5C212BE2" w14:textId="77777777" w:rsidR="00F27637" w:rsidRDefault="00F27637">
            <w:pPr>
              <w:pStyle w:val="Jin0"/>
              <w:spacing w:after="0" w:line="240" w:lineRule="auto"/>
              <w:ind w:firstLine="200"/>
              <w:jc w:val="both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2A2B2D"/>
                <w:sz w:val="22"/>
                <w:szCs w:val="22"/>
              </w:rPr>
              <w:t>19.83</w:t>
            </w:r>
          </w:p>
        </w:tc>
        <w:tc>
          <w:tcPr>
            <w:tcW w:w="758" w:type="dxa"/>
            <w:vAlign w:val="bottom"/>
            <w:hideMark/>
          </w:tcPr>
          <w:p w14:paraId="7F9D6F4A" w14:textId="77777777" w:rsidR="00F27637" w:rsidRDefault="00F27637">
            <w:pPr>
              <w:pStyle w:val="Jin0"/>
              <w:spacing w:after="0" w:line="240" w:lineRule="auto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2A2B2D"/>
                <w:sz w:val="22"/>
                <w:szCs w:val="22"/>
              </w:rPr>
              <w:t>14.00</w:t>
            </w:r>
          </w:p>
        </w:tc>
      </w:tr>
      <w:tr w:rsidR="00F27637" w14:paraId="78021F58" w14:textId="77777777" w:rsidTr="00F27637">
        <w:trPr>
          <w:trHeight w:hRule="exact" w:val="230"/>
        </w:trPr>
        <w:tc>
          <w:tcPr>
            <w:tcW w:w="2131" w:type="dxa"/>
            <w:hideMark/>
          </w:tcPr>
          <w:p w14:paraId="43C12BA3" w14:textId="77777777" w:rsidR="00F27637" w:rsidRDefault="00F27637">
            <w:pPr>
              <w:pStyle w:val="Jin0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sz w:val="22"/>
                <w:szCs w:val="22"/>
              </w:rPr>
              <w:t>Bohaterów Getta</w:t>
            </w:r>
          </w:p>
        </w:tc>
        <w:tc>
          <w:tcPr>
            <w:tcW w:w="1536" w:type="dxa"/>
          </w:tcPr>
          <w:p w14:paraId="64B3E813" w14:textId="77777777" w:rsidR="00F27637" w:rsidRDefault="00F27637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</w:tcPr>
          <w:p w14:paraId="64DB1544" w14:textId="77777777" w:rsidR="00F27637" w:rsidRDefault="00F27637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</w:tcPr>
          <w:p w14:paraId="43CBAEEA" w14:textId="77777777" w:rsidR="00F27637" w:rsidRDefault="00F27637">
            <w:pPr>
              <w:rPr>
                <w:sz w:val="10"/>
                <w:szCs w:val="10"/>
              </w:rPr>
            </w:pPr>
          </w:p>
        </w:tc>
      </w:tr>
      <w:tr w:rsidR="00F27637" w14:paraId="528D202D" w14:textId="77777777" w:rsidTr="00F27637">
        <w:trPr>
          <w:trHeight w:hRule="exact" w:val="312"/>
        </w:trPr>
        <w:tc>
          <w:tcPr>
            <w:tcW w:w="2131" w:type="dxa"/>
            <w:vAlign w:val="bottom"/>
            <w:hideMark/>
          </w:tcPr>
          <w:p w14:paraId="04797918" w14:textId="77777777" w:rsidR="00F27637" w:rsidRDefault="00F27637">
            <w:pPr>
              <w:pStyle w:val="Jin0"/>
              <w:spacing w:after="0" w:line="240" w:lineRule="auto"/>
              <w:ind w:firstLine="3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(3P) Osieczów</w:t>
            </w:r>
          </w:p>
        </w:tc>
        <w:tc>
          <w:tcPr>
            <w:tcW w:w="1536" w:type="dxa"/>
            <w:vAlign w:val="bottom"/>
            <w:hideMark/>
          </w:tcPr>
          <w:p w14:paraId="43274697" w14:textId="1576ACD4" w:rsidR="00F27637" w:rsidRDefault="00CF0F76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venk. pozadí</w:t>
            </w:r>
          </w:p>
        </w:tc>
        <w:tc>
          <w:tcPr>
            <w:tcW w:w="1248" w:type="dxa"/>
            <w:vAlign w:val="bottom"/>
            <w:hideMark/>
          </w:tcPr>
          <w:p w14:paraId="54CBE386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15.86</w:t>
            </w:r>
          </w:p>
        </w:tc>
        <w:tc>
          <w:tcPr>
            <w:tcW w:w="758" w:type="dxa"/>
            <w:vAlign w:val="bottom"/>
            <w:hideMark/>
          </w:tcPr>
          <w:p w14:paraId="2CE46F43" w14:textId="77777777" w:rsidR="00F27637" w:rsidRDefault="00F27637">
            <w:pPr>
              <w:pStyle w:val="Jin0"/>
              <w:spacing w:after="0" w:line="240" w:lineRule="auto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11.49</w:t>
            </w:r>
          </w:p>
        </w:tc>
      </w:tr>
      <w:tr w:rsidR="00F27637" w14:paraId="5B3F9650" w14:textId="77777777" w:rsidTr="00F27637">
        <w:trPr>
          <w:trHeight w:hRule="exact" w:val="312"/>
        </w:trPr>
        <w:tc>
          <w:tcPr>
            <w:tcW w:w="2131" w:type="dxa"/>
            <w:hideMark/>
          </w:tcPr>
          <w:p w14:paraId="0B183917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(4P) Bogatynia</w:t>
            </w:r>
          </w:p>
        </w:tc>
        <w:tc>
          <w:tcPr>
            <w:tcW w:w="1536" w:type="dxa"/>
            <w:hideMark/>
          </w:tcPr>
          <w:p w14:paraId="3B52D98F" w14:textId="5DF8DFD3" w:rsidR="00F27637" w:rsidRDefault="00CF0F76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městské poz.</w:t>
            </w:r>
          </w:p>
        </w:tc>
        <w:tc>
          <w:tcPr>
            <w:tcW w:w="1248" w:type="dxa"/>
            <w:hideMark/>
          </w:tcPr>
          <w:p w14:paraId="7471113F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20.47</w:t>
            </w:r>
          </w:p>
        </w:tc>
        <w:tc>
          <w:tcPr>
            <w:tcW w:w="758" w:type="dxa"/>
            <w:hideMark/>
          </w:tcPr>
          <w:p w14:paraId="30AF96F9" w14:textId="77777777" w:rsidR="00F27637" w:rsidRDefault="00F27637">
            <w:pPr>
              <w:pStyle w:val="Jin0"/>
              <w:spacing w:after="0" w:line="240" w:lineRule="auto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14.32</w:t>
            </w:r>
          </w:p>
        </w:tc>
      </w:tr>
      <w:tr w:rsidR="00F27637" w14:paraId="66ABD9D1" w14:textId="77777777" w:rsidTr="00F27637">
        <w:trPr>
          <w:trHeight w:hRule="exact" w:val="288"/>
        </w:trPr>
        <w:tc>
          <w:tcPr>
            <w:tcW w:w="2131" w:type="dxa"/>
            <w:hideMark/>
          </w:tcPr>
          <w:p w14:paraId="31765C52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(5P) Jasna Góra</w:t>
            </w:r>
          </w:p>
        </w:tc>
        <w:tc>
          <w:tcPr>
            <w:tcW w:w="1536" w:type="dxa"/>
            <w:hideMark/>
          </w:tcPr>
          <w:p w14:paraId="24C086CA" w14:textId="1D472415" w:rsidR="00F27637" w:rsidRDefault="00CF0F76">
            <w:pPr>
              <w:pStyle w:val="Jin0"/>
              <w:spacing w:after="0" w:line="240" w:lineRule="auto"/>
              <w:ind w:firstLine="240"/>
              <w:rPr>
                <w:sz w:val="17"/>
                <w:szCs w:val="17"/>
              </w:rPr>
            </w:pPr>
            <w:r>
              <w:rPr>
                <w:rStyle w:val="Jin"/>
                <w:rFonts w:ascii="Arial" w:eastAsia="Arial" w:hAnsi="Arial" w:cs="Arial"/>
                <w:color w:val="000000"/>
                <w:sz w:val="17"/>
                <w:szCs w:val="17"/>
              </w:rPr>
              <w:t>venk. pozadí</w:t>
            </w:r>
          </w:p>
        </w:tc>
        <w:tc>
          <w:tcPr>
            <w:tcW w:w="1248" w:type="dxa"/>
            <w:hideMark/>
          </w:tcPr>
          <w:p w14:paraId="08FFB46D" w14:textId="77777777" w:rsidR="00F27637" w:rsidRDefault="00F27637">
            <w:pPr>
              <w:pStyle w:val="Jin0"/>
              <w:spacing w:after="0" w:line="240" w:lineRule="auto"/>
              <w:ind w:firstLine="20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9.85</w:t>
            </w:r>
          </w:p>
        </w:tc>
        <w:tc>
          <w:tcPr>
            <w:tcW w:w="758" w:type="dxa"/>
            <w:hideMark/>
          </w:tcPr>
          <w:p w14:paraId="54B9602F" w14:textId="77777777" w:rsidR="00F27637" w:rsidRDefault="00F27637">
            <w:pPr>
              <w:pStyle w:val="Jin0"/>
              <w:spacing w:after="0" w:line="240" w:lineRule="auto"/>
              <w:ind w:firstLine="160"/>
              <w:rPr>
                <w:sz w:val="22"/>
                <w:szCs w:val="22"/>
              </w:rPr>
            </w:pPr>
            <w:r>
              <w:rPr>
                <w:rStyle w:val="Jin"/>
                <w:rFonts w:ascii="Calibri" w:eastAsia="Calibri" w:hAnsi="Calibri" w:cs="Calibri"/>
                <w:color w:val="000000"/>
                <w:sz w:val="22"/>
                <w:szCs w:val="22"/>
              </w:rPr>
              <w:t>6.62</w:t>
            </w:r>
          </w:p>
        </w:tc>
      </w:tr>
    </w:tbl>
    <w:p w14:paraId="44129C58" w14:textId="6EA0BBEE" w:rsidR="00F27637" w:rsidRDefault="00CF0F76" w:rsidP="005A4A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V Polsku je nejblíže dolu situována měřicí stanice v GIOŚ</w:t>
      </w:r>
      <w:r w:rsidR="00F75393">
        <w:rPr>
          <w:rStyle w:val="Znakapoznpodarou"/>
          <w:sz w:val="28"/>
          <w:szCs w:val="28"/>
        </w:rPr>
        <w:footnoteReference w:id="1"/>
      </w:r>
      <w:r>
        <w:rPr>
          <w:sz w:val="28"/>
          <w:szCs w:val="28"/>
        </w:rPr>
        <w:t xml:space="preserve"> v Dzialoszyně. V obci Jasna Góra, Bogatynia i Wyszków existují měřicí body, patřící elektrárně Turów, </w:t>
      </w:r>
      <w:r w:rsidR="00D764A1">
        <w:rPr>
          <w:sz w:val="28"/>
          <w:szCs w:val="28"/>
        </w:rPr>
        <w:t xml:space="preserve">v nichž je prováděno měření automaticky vybraných frakcí PM a měření meteorologické. </w:t>
      </w:r>
      <w:r w:rsidR="000D6C41">
        <w:rPr>
          <w:sz w:val="28"/>
          <w:szCs w:val="28"/>
        </w:rPr>
        <w:t>Větrné růžice z Bogatyn</w:t>
      </w:r>
      <w:r w:rsidR="00B4067B">
        <w:rPr>
          <w:sz w:val="28"/>
          <w:szCs w:val="28"/>
        </w:rPr>
        <w:t>ě</w:t>
      </w:r>
      <w:r w:rsidR="000D6C41">
        <w:rPr>
          <w:sz w:val="28"/>
          <w:szCs w:val="28"/>
        </w:rPr>
        <w:t xml:space="preserve"> poukazují na velké rozrůznění větrného pole, vyplývající ze složité konfigurace terénu. </w:t>
      </w:r>
      <w:r w:rsidR="00B332A9">
        <w:rPr>
          <w:sz w:val="28"/>
          <w:szCs w:val="28"/>
        </w:rPr>
        <w:t xml:space="preserve">Což je třeba při volbě lokalizace měřicích stanic zohledňovat. </w:t>
      </w:r>
    </w:p>
    <w:p w14:paraId="0BAD3624" w14:textId="0F02CD09" w:rsidR="00B332A9" w:rsidRDefault="00B332A9" w:rsidP="005A4AB6">
      <w:pPr>
        <w:jc w:val="both"/>
        <w:rPr>
          <w:sz w:val="28"/>
          <w:szCs w:val="28"/>
        </w:rPr>
      </w:pPr>
    </w:p>
    <w:p w14:paraId="79809075" w14:textId="5432CF90" w:rsidR="00B332A9" w:rsidRDefault="00B332A9" w:rsidP="005A4AB6">
      <w:pPr>
        <w:jc w:val="both"/>
        <w:rPr>
          <w:sz w:val="28"/>
          <w:szCs w:val="28"/>
        </w:rPr>
      </w:pPr>
    </w:p>
    <w:p w14:paraId="3C51B947" w14:textId="263DBD33" w:rsidR="00B332A9" w:rsidRDefault="00B332A9" w:rsidP="005A4AB6">
      <w:pPr>
        <w:jc w:val="both"/>
        <w:rPr>
          <w:sz w:val="28"/>
          <w:szCs w:val="28"/>
        </w:rPr>
      </w:pPr>
    </w:p>
    <w:p w14:paraId="2990104A" w14:textId="16CDBAA8" w:rsidR="00B332A9" w:rsidRDefault="00B332A9" w:rsidP="005A4AB6">
      <w:pPr>
        <w:jc w:val="both"/>
        <w:rPr>
          <w:sz w:val="28"/>
          <w:szCs w:val="28"/>
        </w:rPr>
      </w:pPr>
    </w:p>
    <w:p w14:paraId="6D7E755A" w14:textId="2768F1FC" w:rsidR="00B332A9" w:rsidRDefault="00B332A9" w:rsidP="005A4AB6">
      <w:pPr>
        <w:jc w:val="both"/>
        <w:rPr>
          <w:sz w:val="28"/>
          <w:szCs w:val="28"/>
        </w:rPr>
      </w:pPr>
    </w:p>
    <w:p w14:paraId="21C210DB" w14:textId="2D0D6B70" w:rsidR="00B332A9" w:rsidRDefault="00B332A9" w:rsidP="005A4AB6">
      <w:pPr>
        <w:jc w:val="both"/>
        <w:rPr>
          <w:sz w:val="28"/>
          <w:szCs w:val="28"/>
        </w:rPr>
      </w:pPr>
    </w:p>
    <w:p w14:paraId="7808A33F" w14:textId="01B74F50" w:rsidR="00B332A9" w:rsidRPr="005371C5" w:rsidRDefault="00B332A9" w:rsidP="00B332A9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40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6DF8545" w14:textId="0B572016" w:rsidR="00B332A9" w:rsidRDefault="0036028B" w:rsidP="005A4AB6">
      <w:pPr>
        <w:jc w:val="both"/>
        <w:rPr>
          <w:sz w:val="28"/>
          <w:szCs w:val="28"/>
          <w:lang w:val="pl-PL"/>
        </w:rPr>
      </w:pPr>
      <w:r w:rsidRPr="0036028B">
        <w:rPr>
          <w:sz w:val="28"/>
          <w:szCs w:val="28"/>
          <w:lang w:val="pl-PL"/>
        </w:rPr>
        <w:t>[</w:t>
      </w:r>
      <w:r w:rsidRPr="0036028B">
        <w:rPr>
          <w:i/>
          <w:iCs/>
          <w:sz w:val="28"/>
          <w:szCs w:val="28"/>
        </w:rPr>
        <w:t>p.p.: obr. ze str. 40 viz orig.; nadpisy nad obr.</w:t>
      </w:r>
      <w:r w:rsidRPr="0036028B">
        <w:rPr>
          <w:sz w:val="28"/>
          <w:szCs w:val="28"/>
          <w:lang w:val="pl-PL"/>
        </w:rPr>
        <w:t>]</w:t>
      </w:r>
      <w:r>
        <w:rPr>
          <w:sz w:val="28"/>
          <w:szCs w:val="28"/>
          <w:lang w:val="pl-PL"/>
        </w:rPr>
        <w:t xml:space="preserve"> </w:t>
      </w:r>
    </w:p>
    <w:p w14:paraId="28769774" w14:textId="52437467" w:rsidR="0036028B" w:rsidRDefault="0036028B" w:rsidP="005A4AB6">
      <w:pPr>
        <w:jc w:val="both"/>
        <w:rPr>
          <w:b/>
          <w:bCs/>
          <w:sz w:val="24"/>
          <w:szCs w:val="24"/>
          <w:lang w:val="pl-PL"/>
        </w:rPr>
      </w:pP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b/>
          <w:bCs/>
          <w:sz w:val="24"/>
          <w:szCs w:val="24"/>
          <w:lang w:val="pl-PL"/>
        </w:rPr>
        <w:t>Růžice Bogatynia</w:t>
      </w:r>
      <w:r>
        <w:rPr>
          <w:b/>
          <w:bCs/>
          <w:sz w:val="24"/>
          <w:szCs w:val="24"/>
          <w:lang w:val="pl-PL"/>
        </w:rPr>
        <w:tab/>
      </w:r>
      <w:r>
        <w:rPr>
          <w:b/>
          <w:bCs/>
          <w:sz w:val="24"/>
          <w:szCs w:val="24"/>
          <w:lang w:val="pl-PL"/>
        </w:rPr>
        <w:tab/>
      </w:r>
      <w:r>
        <w:rPr>
          <w:b/>
          <w:bCs/>
          <w:sz w:val="24"/>
          <w:szCs w:val="24"/>
          <w:lang w:val="pl-PL"/>
        </w:rPr>
        <w:tab/>
        <w:t xml:space="preserve">        Růžice Jasna Góra</w:t>
      </w:r>
      <w:r>
        <w:rPr>
          <w:sz w:val="24"/>
          <w:szCs w:val="24"/>
          <w:lang w:val="pl-PL"/>
        </w:rPr>
        <w:t xml:space="preserve"> </w:t>
      </w:r>
      <w:r>
        <w:rPr>
          <w:sz w:val="20"/>
          <w:szCs w:val="20"/>
          <w:lang w:val="pl-PL"/>
        </w:rPr>
        <w:t>(cs „Jasná Hora”)</w:t>
      </w:r>
      <w:r>
        <w:rPr>
          <w:b/>
          <w:bCs/>
          <w:sz w:val="24"/>
          <w:szCs w:val="24"/>
          <w:lang w:val="pl-PL"/>
        </w:rPr>
        <w:t xml:space="preserve"> </w:t>
      </w:r>
    </w:p>
    <w:p w14:paraId="00D56EC2" w14:textId="1706CC11" w:rsidR="0036028B" w:rsidRDefault="0036028B" w:rsidP="005A4AB6">
      <w:pPr>
        <w:jc w:val="both"/>
        <w:rPr>
          <w:b/>
          <w:bCs/>
          <w:sz w:val="24"/>
          <w:szCs w:val="24"/>
          <w:lang w:val="pl-PL"/>
        </w:rPr>
      </w:pPr>
    </w:p>
    <w:p w14:paraId="7ACF5581" w14:textId="32B32D6E" w:rsidR="0036028B" w:rsidRDefault="0036028B" w:rsidP="005A4AB6">
      <w:pPr>
        <w:jc w:val="both"/>
        <w:rPr>
          <w:b/>
          <w:bCs/>
          <w:sz w:val="28"/>
          <w:szCs w:val="28"/>
          <w:lang w:val="pl-PL"/>
        </w:rPr>
      </w:pPr>
      <w:r w:rsidRPr="0036028B">
        <w:rPr>
          <w:sz w:val="28"/>
          <w:szCs w:val="28"/>
          <w:lang w:val="pl-PL"/>
        </w:rPr>
        <w:t>[</w:t>
      </w:r>
      <w:r w:rsidRPr="0036028B">
        <w:rPr>
          <w:i/>
          <w:iCs/>
          <w:sz w:val="28"/>
          <w:szCs w:val="28"/>
        </w:rPr>
        <w:t>p.p.: popisek pod obr.</w:t>
      </w:r>
      <w:r w:rsidRPr="0036028B">
        <w:rPr>
          <w:sz w:val="28"/>
          <w:szCs w:val="28"/>
          <w:lang w:val="pl-PL"/>
        </w:rPr>
        <w:t>]</w:t>
      </w:r>
      <w:r>
        <w:rPr>
          <w:sz w:val="28"/>
          <w:szCs w:val="28"/>
          <w:lang w:val="pl-PL"/>
        </w:rPr>
        <w:t xml:space="preserve"> </w:t>
      </w:r>
      <w:r>
        <w:rPr>
          <w:b/>
          <w:bCs/>
          <w:sz w:val="28"/>
          <w:szCs w:val="28"/>
          <w:lang w:val="pl-PL"/>
        </w:rPr>
        <w:t>obr. 5-2:</w:t>
      </w:r>
      <w:r w:rsidR="00047B76">
        <w:rPr>
          <w:b/>
          <w:bCs/>
          <w:sz w:val="28"/>
          <w:szCs w:val="28"/>
          <w:lang w:val="pl-PL"/>
        </w:rPr>
        <w:t xml:space="preserve"> Větrná růžice pro Bogatyni a Jasnou Horu </w:t>
      </w:r>
    </w:p>
    <w:p w14:paraId="1EE2988C" w14:textId="37AAFD12" w:rsidR="00047B76" w:rsidRDefault="00047B76" w:rsidP="005A4AB6">
      <w:pPr>
        <w:jc w:val="both"/>
        <w:rPr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 xml:space="preserve">Především z důvodu velké rozrůzněnosti terénní morfologie pro stanice, nalézající se v České republice, </w:t>
      </w:r>
      <w:r w:rsidR="003E4AC0">
        <w:rPr>
          <w:sz w:val="28"/>
          <w:szCs w:val="28"/>
          <w:lang w:val="pl-PL"/>
        </w:rPr>
        <w:t xml:space="preserve">jejichž výsledky budou konfrontovány s měřeními v oblasti dolu. </w:t>
      </w:r>
    </w:p>
    <w:p w14:paraId="35BB7800" w14:textId="3983F826" w:rsidR="003E4AC0" w:rsidRDefault="003E4AC0" w:rsidP="005A4AB6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Na české straně je nejbližší stanicí stanice ve Frýdlantu, a v poslední době byl instalován automatický měřič v PM – FIDAS, v obci Uhelná, ve výšce obce Bialopole (obr. 5-3). </w:t>
      </w:r>
    </w:p>
    <w:p w14:paraId="16D39A5B" w14:textId="238DFC70" w:rsidR="003E4AC0" w:rsidRDefault="003E4AC0" w:rsidP="005A4AB6">
      <w:pPr>
        <w:jc w:val="both"/>
        <w:rPr>
          <w:sz w:val="28"/>
          <w:szCs w:val="28"/>
          <w:lang w:val="pl-PL"/>
        </w:rPr>
      </w:pPr>
      <w:r>
        <w:rPr>
          <w:noProof/>
        </w:rPr>
        <w:drawing>
          <wp:inline distT="0" distB="0" distL="0" distR="0" wp14:anchorId="6CBA824A" wp14:editId="4A254BEA">
            <wp:extent cx="5504815" cy="3547745"/>
            <wp:effectExtent l="0" t="0" r="635" b="0"/>
            <wp:docPr id="390" name="Picut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utre 390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550481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27A2" w14:textId="3BE83368" w:rsidR="005338D6" w:rsidRDefault="005338D6" w:rsidP="005A4AB6">
      <w:pPr>
        <w:jc w:val="both"/>
        <w:rPr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obr. 5-3: Lokalizace měřicí stanice ČHM</w:t>
      </w:r>
      <w:r w:rsidR="00B4067B">
        <w:rPr>
          <w:b/>
          <w:bCs/>
          <w:sz w:val="24"/>
          <w:szCs w:val="24"/>
          <w:lang w:val="pl-PL"/>
        </w:rPr>
        <w:t>Ú</w:t>
      </w:r>
      <w:r>
        <w:rPr>
          <w:b/>
          <w:bCs/>
          <w:sz w:val="24"/>
          <w:szCs w:val="24"/>
          <w:lang w:val="pl-PL"/>
        </w:rPr>
        <w:t xml:space="preserve"> v oblasti HUD Turów </w:t>
      </w:r>
      <w:r w:rsidRPr="005338D6">
        <w:rPr>
          <w:sz w:val="24"/>
          <w:szCs w:val="24"/>
          <w:lang w:val="pl-PL"/>
        </w:rPr>
        <w:t>(</w:t>
      </w:r>
      <w:hyperlink r:id="rId65" w:history="1">
        <w:r w:rsidRPr="00F55EE2">
          <w:rPr>
            <w:rStyle w:val="Hypertextovodkaz"/>
            <w:sz w:val="24"/>
            <w:szCs w:val="24"/>
            <w:lang w:val="pl-PL"/>
          </w:rPr>
          <w:t>https://www.chmi.cz/#</w:t>
        </w:r>
      </w:hyperlink>
      <w:r w:rsidRPr="005338D6">
        <w:rPr>
          <w:sz w:val="24"/>
          <w:szCs w:val="24"/>
          <w:lang w:val="pl-PL"/>
        </w:rPr>
        <w:t>!</w:t>
      </w:r>
      <w:r>
        <w:rPr>
          <w:sz w:val="24"/>
          <w:szCs w:val="24"/>
          <w:lang w:val="pl-PL"/>
        </w:rPr>
        <w:t>)</w:t>
      </w:r>
    </w:p>
    <w:p w14:paraId="191A25C3" w14:textId="2869B6FF" w:rsidR="003E4AC0" w:rsidRDefault="008D7093" w:rsidP="005A4AB6">
      <w:pPr>
        <w:jc w:val="both"/>
        <w:rPr>
          <w:sz w:val="24"/>
          <w:szCs w:val="24"/>
          <w:lang w:val="pl-PL"/>
        </w:rPr>
      </w:pPr>
      <w:r>
        <w:rPr>
          <w:sz w:val="28"/>
          <w:szCs w:val="28"/>
          <w:lang w:val="pl-PL"/>
        </w:rPr>
        <w:tab/>
        <w:t xml:space="preserve">Na německé straně se nejbližší měřicí stanice nalézá v Zittau-Ost., je to stanice, měřící předměstské pozadí (obr. 5-4). </w:t>
      </w:r>
    </w:p>
    <w:p w14:paraId="7A9E2448" w14:textId="1FE2E195" w:rsidR="008D7093" w:rsidRDefault="008D7093" w:rsidP="005A4AB6">
      <w:pPr>
        <w:jc w:val="both"/>
        <w:rPr>
          <w:sz w:val="24"/>
          <w:szCs w:val="24"/>
          <w:lang w:val="pl-PL"/>
        </w:rPr>
      </w:pPr>
    </w:p>
    <w:p w14:paraId="5DF4DBAE" w14:textId="159C9827" w:rsidR="008D7093" w:rsidRDefault="008D7093" w:rsidP="005A4AB6">
      <w:pPr>
        <w:jc w:val="both"/>
        <w:rPr>
          <w:sz w:val="24"/>
          <w:szCs w:val="24"/>
          <w:lang w:val="pl-PL"/>
        </w:rPr>
      </w:pPr>
    </w:p>
    <w:p w14:paraId="3385BFE6" w14:textId="2D1FA915" w:rsidR="008D7093" w:rsidRDefault="008D7093" w:rsidP="005A4AB6">
      <w:pPr>
        <w:jc w:val="both"/>
        <w:rPr>
          <w:sz w:val="24"/>
          <w:szCs w:val="24"/>
          <w:lang w:val="pl-PL"/>
        </w:rPr>
      </w:pPr>
    </w:p>
    <w:p w14:paraId="30BA4BB0" w14:textId="070C2F71" w:rsidR="008D7093" w:rsidRPr="005371C5" w:rsidRDefault="008D7093" w:rsidP="008D7093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32A64BE5" w14:textId="79CBEB50" w:rsidR="008D7093" w:rsidRDefault="006910DE" w:rsidP="005A4AB6">
      <w:pPr>
        <w:jc w:val="both"/>
        <w:rPr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2F7438E0" wp14:editId="18B6C6BD">
            <wp:extent cx="4450080" cy="3645535"/>
            <wp:effectExtent l="0" t="0" r="7620" b="0"/>
            <wp:docPr id="391" name="Picut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utre 391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45008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493C" w14:textId="6D717501" w:rsidR="006910DE" w:rsidRDefault="006910DE" w:rsidP="005A4AB6">
      <w:pPr>
        <w:jc w:val="both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obr. 5-4: Měřicí stanice v Zittau-Ost</w:t>
      </w:r>
      <w:r w:rsidR="002D4718">
        <w:rPr>
          <w:b/>
          <w:bCs/>
          <w:sz w:val="24"/>
          <w:szCs w:val="24"/>
          <w:lang w:val="pl-PL"/>
        </w:rPr>
        <w:t>. (</w:t>
      </w:r>
      <w:hyperlink r:id="rId67" w:history="1">
        <w:r w:rsidR="002D4718" w:rsidRPr="00F55EE2">
          <w:rPr>
            <w:rStyle w:val="Hypertextovodkaz"/>
            <w:b/>
            <w:bCs/>
            <w:sz w:val="24"/>
            <w:szCs w:val="24"/>
            <w:lang w:val="pl-PL"/>
          </w:rPr>
          <w:t>https://www.umweltbundesamt.de/en/data/air/air-data/stations/eJzrXpScv9B4UXEykEhJXGVkYGSka2Cha2S5qCQTKJSXumBRccmCJSmJbkUISSMgPyQfWXFy4oRFuVVsi3KTmxbnJJacdvBcNe9Vo9zxxTl56acdVDhTHD5ZzAYA81ArAw==</w:t>
        </w:r>
      </w:hyperlink>
      <w:r w:rsidR="002D4718">
        <w:rPr>
          <w:b/>
          <w:bCs/>
          <w:sz w:val="24"/>
          <w:szCs w:val="24"/>
          <w:lang w:val="pl-PL"/>
        </w:rPr>
        <w:t xml:space="preserve">) </w:t>
      </w:r>
    </w:p>
    <w:p w14:paraId="34A29A4E" w14:textId="1E312C53" w:rsidR="002D4718" w:rsidRDefault="00806DAC" w:rsidP="005A4AB6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Jak z výše uvedených údajů vyplývá, </w:t>
      </w:r>
      <w:r w:rsidR="008A798F">
        <w:rPr>
          <w:sz w:val="28"/>
          <w:szCs w:val="28"/>
          <w:lang w:val="pl-PL"/>
        </w:rPr>
        <w:t xml:space="preserve">existuje v oblasti odkrývky vybudovaná síť, měřící znečištění atmosféry, nicméně se zřetelem k rozrůzněnosti operátorů integrace systému za účelem jednoznačného posouzení míry vlivu objektu není možná. </w:t>
      </w:r>
    </w:p>
    <w:p w14:paraId="5F7E2EE9" w14:textId="19D6AC99" w:rsidR="008A798F" w:rsidRDefault="008A798F" w:rsidP="005A4AB6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Stávající měřicí systém v oblasti bunkru umožňuje </w:t>
      </w:r>
      <w:r w:rsidR="0093523C">
        <w:rPr>
          <w:sz w:val="28"/>
          <w:szCs w:val="28"/>
          <w:lang w:val="pl-PL"/>
        </w:rPr>
        <w:t>výstavbu měřicího systému a umožňuje i integraci jiných měřicích systém</w:t>
      </w:r>
      <w:r w:rsidR="00531615">
        <w:rPr>
          <w:sz w:val="28"/>
          <w:szCs w:val="28"/>
          <w:lang w:val="pl-PL"/>
        </w:rPr>
        <w:t>ů</w:t>
      </w:r>
      <w:r w:rsidR="0093523C">
        <w:rPr>
          <w:sz w:val="28"/>
          <w:szCs w:val="28"/>
          <w:lang w:val="pl-PL"/>
        </w:rPr>
        <w:t xml:space="preserve"> na polské straně, to však vyžaduje koordinaci </w:t>
      </w:r>
      <w:r w:rsidR="00531615">
        <w:rPr>
          <w:sz w:val="28"/>
          <w:szCs w:val="28"/>
          <w:lang w:val="pl-PL"/>
        </w:rPr>
        <w:t>mezi</w:t>
      </w:r>
      <w:r w:rsidR="0093523C">
        <w:rPr>
          <w:sz w:val="28"/>
          <w:szCs w:val="28"/>
          <w:lang w:val="pl-PL"/>
        </w:rPr>
        <w:t xml:space="preserve"> operátory ostatních systémů</w:t>
      </w:r>
      <w:r w:rsidR="00531615">
        <w:rPr>
          <w:sz w:val="28"/>
          <w:szCs w:val="28"/>
          <w:lang w:val="pl-PL"/>
        </w:rPr>
        <w:t xml:space="preserve"> GIOŚ a elektrárnou Turów. </w:t>
      </w:r>
    </w:p>
    <w:p w14:paraId="1CD3C65A" w14:textId="598D16E3" w:rsidR="00531615" w:rsidRDefault="00531615" w:rsidP="005A4AB6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>S ohledem na cíle monitoringu, pojednané ve směrnici CAFE, je třeba se při plánování monitoringu přeshraničního vlivu soustředit na kritériu</w:t>
      </w:r>
      <w:r w:rsidR="00F3609D">
        <w:rPr>
          <w:sz w:val="28"/>
          <w:szCs w:val="28"/>
          <w:lang w:val="pl-PL"/>
        </w:rPr>
        <w:t>m</w:t>
      </w:r>
      <w:r>
        <w:rPr>
          <w:sz w:val="28"/>
          <w:szCs w:val="28"/>
          <w:lang w:val="pl-PL"/>
        </w:rPr>
        <w:t xml:space="preserve"> ochrany zdraví. </w:t>
      </w:r>
      <w:r w:rsidR="00F3609D" w:rsidRPr="00F3609D">
        <w:rPr>
          <w:sz w:val="28"/>
          <w:szCs w:val="28"/>
          <w:lang w:val="pl-PL"/>
        </w:rPr>
        <w:t>Proto se musí monitoring týkat směru advekce na oblasti s velkou hustotou zalidnění</w:t>
      </w:r>
      <w:r w:rsidR="00F3609D">
        <w:rPr>
          <w:sz w:val="28"/>
          <w:szCs w:val="28"/>
          <w:lang w:val="pl-PL"/>
        </w:rPr>
        <w:t xml:space="preserve">. </w:t>
      </w:r>
    </w:p>
    <w:p w14:paraId="14B3D7A9" w14:textId="76A83C9D" w:rsidR="00F3609D" w:rsidRDefault="00F3609D" w:rsidP="005A4AB6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Pročež je zásadním směrem, </w:t>
      </w:r>
      <w:r w:rsidR="00866CDA">
        <w:rPr>
          <w:sz w:val="28"/>
          <w:szCs w:val="28"/>
          <w:lang w:val="pl-PL"/>
        </w:rPr>
        <w:t xml:space="preserve">kde je monitorování indikováno, směr jihozápadní – oblast proudění ve směru Hrádku nad Nisou. </w:t>
      </w:r>
    </w:p>
    <w:p w14:paraId="2F2A53C3" w14:textId="05DC3C15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2C128F13" w14:textId="68640F96" w:rsidR="004B5C96" w:rsidRPr="004B5C96" w:rsidRDefault="004B5C96" w:rsidP="004B5C96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8"/>
          <w:szCs w:val="18"/>
        </w:rPr>
        <w:t>1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721A6295" w14:textId="61B6D74A" w:rsidR="00866CDA" w:rsidRDefault="00866CDA" w:rsidP="005A4AB6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 w:rsidR="00380406">
        <w:rPr>
          <w:sz w:val="28"/>
          <w:szCs w:val="28"/>
          <w:lang w:val="pl-PL"/>
        </w:rPr>
        <w:t xml:space="preserve">S ohledem na umístění české stanice v obci Uhelná, v sousedství pískového lomu, </w:t>
      </w:r>
      <w:r w:rsidR="004B5C96">
        <w:rPr>
          <w:sz w:val="28"/>
          <w:szCs w:val="28"/>
          <w:lang w:val="pl-PL"/>
        </w:rPr>
        <w:t xml:space="preserve">je druhou doporučenou lokalizací oblast obce Bialopole. Tato lokalizace umožní hodnocení vlivu dolu v kontextu emisí z pískovny a zemědělských terénů na české straně. </w:t>
      </w:r>
    </w:p>
    <w:p w14:paraId="3E6E1E01" w14:textId="2181EA53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10074374" w14:textId="01B36FB1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5BD095C4" w14:textId="6C0E7072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00FCBA02" w14:textId="7A78841D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7C713EE0" w14:textId="1F8603CC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734C7CA7" w14:textId="585700D0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1CC70601" w14:textId="1A3E110F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5A2124DE" w14:textId="4490503C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6F62E3BD" w14:textId="3FC7B09D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6ACF40B0" w14:textId="2BF18EFC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6D071483" w14:textId="43AAE3EB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0DF691CE" w14:textId="474440BC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20744F48" w14:textId="29122E9C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3992EC04" w14:textId="54752B05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2E00494A" w14:textId="5C0879FE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4C3CE482" w14:textId="571723E5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2DC8EBC6" w14:textId="1009CDC5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6327B2F1" w14:textId="0508A01F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36F36D33" w14:textId="33B11040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2AC92F1C" w14:textId="03210012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240C5D2D" w14:textId="095F4864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2768E1EC" w14:textId="7DAFDA0C" w:rsidR="004B5C96" w:rsidRDefault="004B5C96" w:rsidP="005A4AB6">
      <w:pPr>
        <w:jc w:val="both"/>
        <w:rPr>
          <w:sz w:val="28"/>
          <w:szCs w:val="28"/>
          <w:lang w:val="pl-PL"/>
        </w:rPr>
      </w:pPr>
    </w:p>
    <w:p w14:paraId="47DAADFF" w14:textId="01D84F17" w:rsidR="004B5C96" w:rsidRPr="005371C5" w:rsidRDefault="004B5C96" w:rsidP="004B5C96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8"/>
          <w:szCs w:val="18"/>
        </w:rPr>
        <w:t>2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5E4CEADB" w14:textId="1796C5AC" w:rsidR="004B5C96" w:rsidRPr="00CA601F" w:rsidRDefault="00CA601F" w:rsidP="00CA601F">
      <w:pPr>
        <w:pStyle w:val="Odstavecseseznamem"/>
        <w:numPr>
          <w:ilvl w:val="0"/>
          <w:numId w:val="6"/>
        </w:numPr>
        <w:jc w:val="both"/>
        <w:rPr>
          <w:b/>
          <w:bCs/>
          <w:color w:val="00B0F0"/>
          <w:sz w:val="32"/>
          <w:szCs w:val="32"/>
        </w:rPr>
      </w:pPr>
      <w:r w:rsidRPr="00CA601F">
        <w:rPr>
          <w:b/>
          <w:bCs/>
          <w:color w:val="00B0F0"/>
          <w:sz w:val="32"/>
          <w:szCs w:val="32"/>
        </w:rPr>
        <w:t>Shrnutí a závěry</w:t>
      </w:r>
      <w:r w:rsidRPr="00CA601F">
        <w:rPr>
          <w:b/>
          <w:bCs/>
          <w:color w:val="00B0F0"/>
          <w:sz w:val="32"/>
          <w:szCs w:val="32"/>
        </w:rPr>
        <w:t xml:space="preserve"> </w:t>
      </w:r>
    </w:p>
    <w:p w14:paraId="7A22795C" w14:textId="16E9955D" w:rsidR="00CA601F" w:rsidRDefault="008E19E4" w:rsidP="008E19E4">
      <w:pPr>
        <w:ind w:left="360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Vypracovaná koncepce podpory správy emisí z bunkru na základě </w:t>
      </w:r>
    </w:p>
    <w:p w14:paraId="1A13C11E" w14:textId="2AA09FEE" w:rsidR="008E19E4" w:rsidRDefault="008E19E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indikátorových měření a prognózy byla uvedena do praxe správy emisí. </w:t>
      </w:r>
    </w:p>
    <w:p w14:paraId="6F242A86" w14:textId="6B0B5893" w:rsidR="008E19E4" w:rsidRDefault="008E19E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Prováděná měření umožňují rychlé posouzení míry ohrožení kvality vzduchu. </w:t>
      </w:r>
    </w:p>
    <w:p w14:paraId="2D51E262" w14:textId="49E12DBE" w:rsidR="008E19E4" w:rsidRDefault="008E19E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 w:rsidR="00B32958">
        <w:rPr>
          <w:sz w:val="28"/>
          <w:szCs w:val="28"/>
          <w:lang w:val="pl-PL"/>
        </w:rPr>
        <w:t xml:space="preserve">Systém sběru dat umožňuje sledování průběhu epizod zvýšených koncentrací a posuzování efektivity aplikace preventivních opatření (postřikování). </w:t>
      </w:r>
    </w:p>
    <w:p w14:paraId="5EA4BBF8" w14:textId="51F68884" w:rsidR="00B241BE" w:rsidRDefault="00B241BE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 w:rsidR="004E7736">
        <w:rPr>
          <w:sz w:val="28"/>
          <w:szCs w:val="28"/>
          <w:lang w:val="pl-PL"/>
        </w:rPr>
        <w:t xml:space="preserve">Roční měřicí kampaň ukázala potřebu modifikace systémů, měřících PM, za účelem eliminace problémů, spojených s přítomností vodní páry a mlhy, vytvářené do postřikování, nebo v důsledku přírodních procesů, spojených se vznikem a setrváváním mlhy v prostoru bunkru. </w:t>
      </w:r>
    </w:p>
    <w:p w14:paraId="79E0055E" w14:textId="3018DF02" w:rsidR="004E7736" w:rsidRDefault="004E7736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 xml:space="preserve">Detektory budou vyměněny za systémy s kontrolou vlhkosti </w:t>
      </w:r>
      <w:r w:rsidR="001F3EBF">
        <w:rPr>
          <w:sz w:val="28"/>
          <w:szCs w:val="28"/>
          <w:lang w:val="pl-PL"/>
        </w:rPr>
        <w:t xml:space="preserve">– nyní byl použit detektor, situovaný v ohřívané dráze, který umožňuje posoudit vliv kapalné fáze aerosolů na koncentrační hladinu PM. </w:t>
      </w:r>
    </w:p>
    <w:p w14:paraId="45301DA7" w14:textId="4CC862D9" w:rsidR="001F3EBF" w:rsidRDefault="001F3EBF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>Na základě analýzy dat z let 2020 a 2021 bylo zjištěno, že měřená oblast byla charakterizována relativně nízkými koncentracemi PM</w:t>
      </w:r>
      <w:r w:rsidR="007225AF">
        <w:rPr>
          <w:sz w:val="28"/>
          <w:szCs w:val="28"/>
          <w:lang w:val="pl-PL"/>
        </w:rPr>
        <w:t xml:space="preserve">10 a PM2,5 a poplachy, systémem signalizované, dosáhly maximálně 2 třídy. Ve světle výše řečeného je záhodno provedení úpravy systému poplachů a možné zvýšení jeho citlivosti na nižší hodnoty koncentračních hladin. </w:t>
      </w:r>
    </w:p>
    <w:p w14:paraId="3E84EF9B" w14:textId="50F09B5F" w:rsidR="007225AF" w:rsidRDefault="007225AF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 w:rsidR="005F3231">
        <w:rPr>
          <w:sz w:val="28"/>
          <w:szCs w:val="28"/>
          <w:lang w:val="pl-PL"/>
        </w:rPr>
        <w:t xml:space="preserve">Systém poplachů pracoval bezporuchově a poskytoval stálé informace, nebylo však možné provedení testů systému informování. Při stabilní práci měřicího systému je nezbytné jeho otestování. </w:t>
      </w:r>
    </w:p>
    <w:p w14:paraId="398568A6" w14:textId="162986BF" w:rsidR="005F3231" w:rsidRDefault="005F3231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 w:rsidRPr="005F3231">
        <w:rPr>
          <w:sz w:val="28"/>
          <w:szCs w:val="28"/>
          <w:lang w:val="pl-PL"/>
        </w:rPr>
        <w:t xml:space="preserve">V této formě </w:t>
      </w:r>
      <w:r>
        <w:rPr>
          <w:sz w:val="28"/>
          <w:szCs w:val="28"/>
          <w:lang w:val="pl-PL"/>
        </w:rPr>
        <w:t xml:space="preserve">je </w:t>
      </w:r>
      <w:r w:rsidRPr="005F3231">
        <w:rPr>
          <w:sz w:val="28"/>
          <w:szCs w:val="28"/>
          <w:lang w:val="pl-PL"/>
        </w:rPr>
        <w:t>systém řízení provoz</w:t>
      </w:r>
      <w:r>
        <w:rPr>
          <w:sz w:val="28"/>
          <w:szCs w:val="28"/>
          <w:lang w:val="pl-PL"/>
        </w:rPr>
        <w:t xml:space="preserve">u bunkru příhodným nástrojem k hodnocení stavu kvality vzduchu v blízkosti bunkru a jeho vlivu na okolní zastavěná území. </w:t>
      </w:r>
    </w:p>
    <w:p w14:paraId="5223073B" w14:textId="4357F3FF" w:rsidR="00631584" w:rsidRDefault="0063158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  <w:t>V současné fázi prací se nutnost zavedení dodatečných prostředků,</w:t>
      </w:r>
      <w:r w:rsidRPr="00631584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t>minimalizujících</w:t>
      </w:r>
      <w:r>
        <w:rPr>
          <w:sz w:val="28"/>
          <w:szCs w:val="28"/>
          <w:lang w:val="pl-PL"/>
        </w:rPr>
        <w:t xml:space="preserve"> povrchové emise z bunkru, </w:t>
      </w:r>
      <w:r>
        <w:rPr>
          <w:sz w:val="28"/>
          <w:szCs w:val="28"/>
          <w:lang w:val="pl-PL"/>
        </w:rPr>
        <w:t>jiných</w:t>
      </w:r>
      <w:r>
        <w:rPr>
          <w:sz w:val="28"/>
          <w:szCs w:val="28"/>
          <w:lang w:val="pl-PL"/>
        </w:rPr>
        <w:t xml:space="preserve"> než obsahuje program ochrany vzduchu, nepotvrdila. </w:t>
      </w:r>
    </w:p>
    <w:p w14:paraId="203843FF" w14:textId="2995569E" w:rsidR="001F5F19" w:rsidRDefault="001F5F19" w:rsidP="008E19E4">
      <w:pPr>
        <w:jc w:val="both"/>
        <w:rPr>
          <w:sz w:val="28"/>
          <w:szCs w:val="28"/>
          <w:lang w:val="pl-PL"/>
        </w:rPr>
      </w:pPr>
    </w:p>
    <w:p w14:paraId="73AACC43" w14:textId="78D29559" w:rsidR="001F5F19" w:rsidRPr="005371C5" w:rsidRDefault="001F5F19" w:rsidP="001F5F19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8"/>
          <w:szCs w:val="18"/>
        </w:rPr>
        <w:t>3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6128C217" w14:textId="648EE036" w:rsidR="001F5F19" w:rsidRDefault="001F5F19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</w:r>
      <w:r>
        <w:rPr>
          <w:sz w:val="28"/>
          <w:szCs w:val="28"/>
          <w:lang w:val="pl-PL"/>
        </w:rPr>
        <w:tab/>
        <w:t xml:space="preserve">          </w:t>
      </w:r>
      <w:r>
        <w:rPr>
          <w:b/>
          <w:bCs/>
          <w:color w:val="00B0F0"/>
          <w:sz w:val="32"/>
          <w:szCs w:val="32"/>
          <w:lang w:val="pl-PL"/>
        </w:rPr>
        <w:t>Soupis obrázků a fotografií</w:t>
      </w:r>
      <w:r>
        <w:rPr>
          <w:sz w:val="28"/>
          <w:szCs w:val="28"/>
          <w:lang w:val="pl-PL"/>
        </w:rPr>
        <w:t xml:space="preserve"> </w:t>
      </w:r>
    </w:p>
    <w:p w14:paraId="6F81A86B" w14:textId="2310A2E9" w:rsidR="001F5F19" w:rsidRDefault="00EB71C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2-1: Lokalizace aktuální a cílové („plánované”) hornické oblasti PGE GiEK, a. s., Odbor HUD Turów............................................................................................6</w:t>
      </w:r>
    </w:p>
    <w:p w14:paraId="50468AED" w14:textId="5081E32E" w:rsidR="00EB71C4" w:rsidRDefault="00EB71C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2-2: Rozmístění měřicích detektorů prachu, činných v systému....................7</w:t>
      </w:r>
    </w:p>
    <w:p w14:paraId="4A7996A2" w14:textId="4DDAFFEC" w:rsidR="00EB71C4" w:rsidRDefault="00EB71C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2-3: Hlavní pohled aplikace...........................................................................8</w:t>
      </w:r>
    </w:p>
    <w:p w14:paraId="6598DF71" w14:textId="0C020AA5" w:rsidR="00EB71C4" w:rsidRDefault="00EB71C4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3-1: Lokalizace detektorů na území bunkru TUR2-TUR5 a meteostanice..</w:t>
      </w:r>
      <w:r w:rsidR="009349E6">
        <w:rPr>
          <w:sz w:val="28"/>
          <w:szCs w:val="28"/>
          <w:lang w:val="pl-PL"/>
        </w:rPr>
        <w:t>...11</w:t>
      </w:r>
    </w:p>
    <w:p w14:paraId="455F0EBE" w14:textId="43E7CCDD" w:rsidR="009349E6" w:rsidRDefault="009349E6" w:rsidP="008E19E4">
      <w:pPr>
        <w:jc w:val="both"/>
        <w:rPr>
          <w:sz w:val="28"/>
          <w:szCs w:val="28"/>
          <w:lang w:val="en-US"/>
        </w:rPr>
      </w:pPr>
      <w:r w:rsidRPr="009349E6">
        <w:rPr>
          <w:sz w:val="28"/>
          <w:szCs w:val="28"/>
          <w:lang w:val="en-US"/>
        </w:rPr>
        <w:t>Obr. 3-2: Princip práce optického detektoru.</w:t>
      </w:r>
      <w:r>
        <w:rPr>
          <w:sz w:val="28"/>
          <w:szCs w:val="28"/>
          <w:lang w:val="en-US"/>
        </w:rPr>
        <w:t>......................................................14</w:t>
      </w:r>
    </w:p>
    <w:p w14:paraId="2EAB0FEE" w14:textId="471EA61C" w:rsidR="009349E6" w:rsidRDefault="009349E6" w:rsidP="008E19E4">
      <w:pPr>
        <w:jc w:val="both"/>
        <w:rPr>
          <w:sz w:val="28"/>
          <w:szCs w:val="28"/>
          <w:lang w:val="en-US"/>
        </w:rPr>
      </w:pPr>
      <w:r w:rsidRPr="009349E6">
        <w:rPr>
          <w:sz w:val="28"/>
          <w:szCs w:val="28"/>
          <w:lang w:val="en-US"/>
        </w:rPr>
        <w:t>Obr. 3-3: Rozptyl laserového záření na prachových čá</w:t>
      </w:r>
      <w:r>
        <w:rPr>
          <w:sz w:val="28"/>
          <w:szCs w:val="28"/>
          <w:lang w:val="en-US"/>
        </w:rPr>
        <w:t>sticích..............................14</w:t>
      </w:r>
    </w:p>
    <w:p w14:paraId="7DD74EEB" w14:textId="642AC03F" w:rsidR="009349E6" w:rsidRDefault="009349E6" w:rsidP="008E19E4">
      <w:pPr>
        <w:jc w:val="both"/>
        <w:rPr>
          <w:sz w:val="28"/>
          <w:szCs w:val="28"/>
          <w:lang w:val="en-US"/>
        </w:rPr>
      </w:pPr>
      <w:r w:rsidRPr="009349E6">
        <w:rPr>
          <w:sz w:val="28"/>
          <w:szCs w:val="28"/>
          <w:lang w:val="en-US"/>
        </w:rPr>
        <w:t>Obr. 3-4: Rozpis koncentrací roční série 1h výsledků měření koncentrace PM10 na stanovištích TUR</w:t>
      </w:r>
      <w:r>
        <w:rPr>
          <w:sz w:val="28"/>
          <w:szCs w:val="28"/>
          <w:lang w:val="en-US"/>
        </w:rPr>
        <w:t>1 až TUR5.............................................................................18</w:t>
      </w:r>
    </w:p>
    <w:p w14:paraId="571E1BCF" w14:textId="5A8F170A" w:rsidR="009349E6" w:rsidRDefault="009349E6" w:rsidP="008E19E4">
      <w:pPr>
        <w:jc w:val="both"/>
        <w:rPr>
          <w:sz w:val="28"/>
          <w:szCs w:val="28"/>
          <w:lang w:val="en-US"/>
        </w:rPr>
      </w:pPr>
      <w:r w:rsidRPr="00FF5AA2">
        <w:rPr>
          <w:sz w:val="28"/>
          <w:szCs w:val="28"/>
          <w:lang w:val="en-US"/>
        </w:rPr>
        <w:t xml:space="preserve">Obr. 3-5: </w:t>
      </w:r>
      <w:r w:rsidR="00FF5AA2" w:rsidRPr="00FF5AA2">
        <w:rPr>
          <w:sz w:val="28"/>
          <w:szCs w:val="28"/>
          <w:lang w:val="en-US"/>
        </w:rPr>
        <w:t>Rozpis koncentrací roční série 1h výsledků měření koncentrace PM2,5 na stanovištích TUR</w:t>
      </w:r>
      <w:r w:rsidR="00FF5AA2">
        <w:rPr>
          <w:sz w:val="28"/>
          <w:szCs w:val="28"/>
          <w:lang w:val="en-US"/>
        </w:rPr>
        <w:t>1 až TUR2.............................................................................19</w:t>
      </w:r>
    </w:p>
    <w:p w14:paraId="3E73C7BB" w14:textId="0F409018" w:rsidR="00FF5AA2" w:rsidRDefault="00FF5AA2" w:rsidP="008E19E4">
      <w:pPr>
        <w:jc w:val="both"/>
        <w:rPr>
          <w:sz w:val="28"/>
          <w:szCs w:val="28"/>
          <w:lang w:val="en-US"/>
        </w:rPr>
      </w:pPr>
      <w:r w:rsidRPr="00FF5AA2">
        <w:rPr>
          <w:sz w:val="28"/>
          <w:szCs w:val="28"/>
          <w:lang w:val="en-US"/>
        </w:rPr>
        <w:t>Obr. 3-6: Závislost jednohodinové koncentrace PM10, měřené na stanovišti v Bogatyni s použití</w:t>
      </w:r>
      <w:r>
        <w:rPr>
          <w:sz w:val="28"/>
          <w:szCs w:val="28"/>
          <w:lang w:val="en-US"/>
        </w:rPr>
        <w:t>m levného optického detektoru (TUR1), na koncentraci PM10, měřené pomocí systému Fidas (BOG).................................................................20</w:t>
      </w:r>
    </w:p>
    <w:p w14:paraId="3AE492FB" w14:textId="60B86205" w:rsidR="00FF5AA2" w:rsidRDefault="00FF5AA2" w:rsidP="008E19E4">
      <w:pPr>
        <w:jc w:val="both"/>
        <w:rPr>
          <w:sz w:val="28"/>
          <w:szCs w:val="28"/>
          <w:lang w:val="en-US"/>
        </w:rPr>
      </w:pPr>
      <w:r w:rsidRPr="0002774F">
        <w:rPr>
          <w:sz w:val="28"/>
          <w:szCs w:val="28"/>
          <w:lang w:val="en-US"/>
        </w:rPr>
        <w:t>Obr. 3-7: Závislost 1h koncentrací</w:t>
      </w:r>
      <w:r w:rsidR="0002774F" w:rsidRPr="0002774F">
        <w:rPr>
          <w:sz w:val="28"/>
          <w:szCs w:val="28"/>
          <w:lang w:val="en-US"/>
        </w:rPr>
        <w:t xml:space="preserve"> PM2,5 na PM10, měřených na stanovišti v Bogatyni s použitím levného op</w:t>
      </w:r>
      <w:r w:rsidR="0002774F">
        <w:rPr>
          <w:sz w:val="28"/>
          <w:szCs w:val="28"/>
          <w:lang w:val="en-US"/>
        </w:rPr>
        <w:t>tického detektoru (TUR1)..................................20</w:t>
      </w:r>
    </w:p>
    <w:p w14:paraId="1C95529A" w14:textId="1B8D45BB" w:rsidR="0002774F" w:rsidRDefault="0002774F" w:rsidP="008E19E4">
      <w:pPr>
        <w:jc w:val="both"/>
        <w:rPr>
          <w:sz w:val="28"/>
          <w:szCs w:val="28"/>
          <w:lang w:val="en-US"/>
        </w:rPr>
      </w:pPr>
      <w:r w:rsidRPr="0002774F">
        <w:rPr>
          <w:sz w:val="28"/>
          <w:szCs w:val="28"/>
          <w:lang w:val="en-US"/>
        </w:rPr>
        <w:t xml:space="preserve">Obr. 3-8: Rozpis koncentrace roční série </w:t>
      </w:r>
      <w:r w:rsidRPr="0002774F">
        <w:rPr>
          <w:sz w:val="28"/>
          <w:szCs w:val="28"/>
          <w:lang w:val="en-US"/>
        </w:rPr>
        <w:t>1h výsledků</w:t>
      </w:r>
      <w:r w:rsidRPr="0002774F">
        <w:rPr>
          <w:sz w:val="28"/>
          <w:szCs w:val="28"/>
          <w:lang w:val="en-US"/>
        </w:rPr>
        <w:t xml:space="preserve"> měření koncentrace PM10 a PM2,5 na stanovišti v Bogatyni (TUR1 a BOG) s vyznačením tep</w:t>
      </w:r>
      <w:r>
        <w:rPr>
          <w:sz w:val="28"/>
          <w:szCs w:val="28"/>
          <w:lang w:val="en-US"/>
        </w:rPr>
        <w:t>loty vzduchu...21</w:t>
      </w:r>
    </w:p>
    <w:p w14:paraId="15B8D307" w14:textId="1319DCBF" w:rsidR="0002774F" w:rsidRDefault="0002774F" w:rsidP="008E19E4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Obr. 3-9: Růžice četnosti a rychlosti větru</w:t>
      </w:r>
      <w:r w:rsidR="00457BFA">
        <w:rPr>
          <w:sz w:val="28"/>
          <w:szCs w:val="28"/>
          <w:lang w:val="en-US"/>
        </w:rPr>
        <w:t xml:space="preserve"> pro stanoviště TUR2 (anemometr 10 m) a Bogatynia....................................................................................................22</w:t>
      </w:r>
    </w:p>
    <w:p w14:paraId="623642BF" w14:textId="10539BA4" w:rsidR="00457BFA" w:rsidRDefault="00457BFA" w:rsidP="008E19E4">
      <w:pPr>
        <w:jc w:val="both"/>
        <w:rPr>
          <w:sz w:val="28"/>
          <w:szCs w:val="28"/>
          <w:lang w:val="pl-PL"/>
        </w:rPr>
      </w:pPr>
      <w:r w:rsidRPr="00457BFA">
        <w:rPr>
          <w:sz w:val="28"/>
          <w:szCs w:val="28"/>
          <w:lang w:val="pl-PL"/>
        </w:rPr>
        <w:t>Obr. 3-10: Růžice koncentrace PM10 pro sta</w:t>
      </w:r>
      <w:r>
        <w:rPr>
          <w:sz w:val="28"/>
          <w:szCs w:val="28"/>
          <w:lang w:val="pl-PL"/>
        </w:rPr>
        <w:t>noviště TUR2 až TUR5....................23</w:t>
      </w:r>
    </w:p>
    <w:p w14:paraId="7286A782" w14:textId="15239712" w:rsidR="00457BFA" w:rsidRDefault="00457BFA" w:rsidP="008E19E4">
      <w:pPr>
        <w:jc w:val="both"/>
        <w:rPr>
          <w:sz w:val="28"/>
          <w:szCs w:val="28"/>
          <w:lang w:val="pl-PL"/>
        </w:rPr>
      </w:pPr>
      <w:r w:rsidRPr="00457BFA">
        <w:rPr>
          <w:sz w:val="28"/>
          <w:szCs w:val="28"/>
          <w:lang w:val="pl-PL"/>
        </w:rPr>
        <w:t>Obr. 3-11: Růžice koncentrace PM2,5 pro sta</w:t>
      </w:r>
      <w:r>
        <w:rPr>
          <w:sz w:val="28"/>
          <w:szCs w:val="28"/>
          <w:lang w:val="pl-PL"/>
        </w:rPr>
        <w:t>noviště TUR2 až TUR5...................24</w:t>
      </w:r>
    </w:p>
    <w:p w14:paraId="1167498F" w14:textId="101D3846" w:rsidR="00457BFA" w:rsidRDefault="00457BFA" w:rsidP="008E19E4">
      <w:pPr>
        <w:jc w:val="both"/>
        <w:rPr>
          <w:sz w:val="28"/>
          <w:szCs w:val="28"/>
          <w:lang w:val="pl-PL"/>
        </w:rPr>
      </w:pPr>
      <w:r w:rsidRPr="00457BFA">
        <w:rPr>
          <w:sz w:val="28"/>
          <w:szCs w:val="28"/>
          <w:lang w:val="pl-PL"/>
        </w:rPr>
        <w:t>Obr. 3-12: Růžice koncentrace PM10 a PM2,5 pro stanoviště TUR1 a BOG (stanice elektrárny Tu</w:t>
      </w:r>
      <w:r>
        <w:rPr>
          <w:sz w:val="28"/>
          <w:szCs w:val="28"/>
          <w:lang w:val="pl-PL"/>
        </w:rPr>
        <w:t>rów v Bogatyni)..............................................................................25</w:t>
      </w:r>
    </w:p>
    <w:p w14:paraId="4C04A095" w14:textId="69994A9E" w:rsidR="00457BFA" w:rsidRDefault="00457BFA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Obr. 3-13: </w:t>
      </w:r>
      <w:r w:rsidR="00D15260">
        <w:rPr>
          <w:sz w:val="28"/>
          <w:szCs w:val="28"/>
          <w:lang w:val="pl-PL"/>
        </w:rPr>
        <w:t>Rozpis četnosti výskytu 1h koncentrací PM10 a PM2,5 na stanovišti TUR1 (stanice elektrárny Turów v Bogatyni).......................................................26</w:t>
      </w:r>
    </w:p>
    <w:p w14:paraId="38D0796C" w14:textId="30CEFEE6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10158F28" w14:textId="72A77C33" w:rsidR="00261786" w:rsidRPr="00261786" w:rsidRDefault="00261786" w:rsidP="00261786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43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06A6A7C2" w14:textId="035261BF" w:rsidR="00D15260" w:rsidRPr="00261786" w:rsidRDefault="00D15260" w:rsidP="008E19E4">
      <w:pPr>
        <w:jc w:val="both"/>
        <w:rPr>
          <w:sz w:val="28"/>
          <w:szCs w:val="28"/>
        </w:rPr>
      </w:pPr>
      <w:r w:rsidRPr="00261786">
        <w:rPr>
          <w:sz w:val="28"/>
          <w:szCs w:val="28"/>
        </w:rPr>
        <w:t>Obr. 3-14: Rozpis četnosti výskytu 1h koncentrací PM10 a PM2,5 na stanovišti TUR2 (území HUD Turów)...................................................................................27</w:t>
      </w:r>
    </w:p>
    <w:p w14:paraId="0A7C81C8" w14:textId="1AB8E0D4" w:rsidR="00D15260" w:rsidRDefault="00D15260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Obr. 3-15: </w:t>
      </w:r>
      <w:r w:rsidR="005D621D">
        <w:rPr>
          <w:sz w:val="28"/>
          <w:szCs w:val="28"/>
          <w:lang w:val="pl-PL"/>
        </w:rPr>
        <w:t>Rozpis četnosti výskytu 1h koncentrací PM10 a PM2,5 na stanovišti TUR</w:t>
      </w:r>
      <w:r w:rsidR="005D621D">
        <w:rPr>
          <w:sz w:val="28"/>
          <w:szCs w:val="28"/>
          <w:lang w:val="pl-PL"/>
        </w:rPr>
        <w:t>3</w:t>
      </w:r>
      <w:r w:rsidR="005D621D">
        <w:rPr>
          <w:sz w:val="28"/>
          <w:szCs w:val="28"/>
          <w:lang w:val="pl-PL"/>
        </w:rPr>
        <w:t xml:space="preserve"> (území HUD Turów)</w:t>
      </w:r>
      <w:r w:rsidR="005D621D">
        <w:rPr>
          <w:sz w:val="28"/>
          <w:szCs w:val="28"/>
          <w:lang w:val="pl-PL"/>
        </w:rPr>
        <w:t>...................................................................................28</w:t>
      </w:r>
    </w:p>
    <w:p w14:paraId="4195DDF6" w14:textId="3577C649" w:rsidR="005D621D" w:rsidRDefault="005D621D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Obr. 3-16: </w:t>
      </w:r>
      <w:r>
        <w:rPr>
          <w:sz w:val="28"/>
          <w:szCs w:val="28"/>
          <w:lang w:val="pl-PL"/>
        </w:rPr>
        <w:t>Rozpis četnosti výskytu 1h koncentrací PM10 a PM2,5 na stanovišti TUR</w:t>
      </w:r>
      <w:r>
        <w:rPr>
          <w:sz w:val="28"/>
          <w:szCs w:val="28"/>
          <w:lang w:val="pl-PL"/>
        </w:rPr>
        <w:t>4</w:t>
      </w:r>
      <w:r>
        <w:rPr>
          <w:sz w:val="28"/>
          <w:szCs w:val="28"/>
          <w:lang w:val="pl-PL"/>
        </w:rPr>
        <w:t xml:space="preserve"> (území HUD Turów)</w:t>
      </w:r>
      <w:r>
        <w:rPr>
          <w:sz w:val="28"/>
          <w:szCs w:val="28"/>
          <w:lang w:val="pl-PL"/>
        </w:rPr>
        <w:t>...................................................................................29</w:t>
      </w:r>
    </w:p>
    <w:p w14:paraId="4EFEA8B3" w14:textId="4579C13A" w:rsidR="005D621D" w:rsidRDefault="005D621D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Obr. 3-17: </w:t>
      </w:r>
      <w:r>
        <w:rPr>
          <w:sz w:val="28"/>
          <w:szCs w:val="28"/>
          <w:lang w:val="pl-PL"/>
        </w:rPr>
        <w:t>Rozpis četnosti výskytu 1h koncentrací PM10 a PM2,5 na stanovišti TUR</w:t>
      </w:r>
      <w:r>
        <w:rPr>
          <w:sz w:val="28"/>
          <w:szCs w:val="28"/>
          <w:lang w:val="pl-PL"/>
        </w:rPr>
        <w:t>5</w:t>
      </w:r>
      <w:r>
        <w:rPr>
          <w:sz w:val="28"/>
          <w:szCs w:val="28"/>
          <w:lang w:val="pl-PL"/>
        </w:rPr>
        <w:t xml:space="preserve"> (území HUD Turów)</w:t>
      </w:r>
      <w:r>
        <w:rPr>
          <w:sz w:val="28"/>
          <w:szCs w:val="28"/>
          <w:lang w:val="pl-PL"/>
        </w:rPr>
        <w:t>...................................................................................30</w:t>
      </w:r>
    </w:p>
    <w:p w14:paraId="6AF6964D" w14:textId="57AA85D4" w:rsidR="005D621D" w:rsidRDefault="005D621D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3-18: Rozpis četnosti výskytu 1h koncentrací PM10 na stanovišti BOG (stanice elektrárny Turów v Bogatyni).................................................................31</w:t>
      </w:r>
    </w:p>
    <w:p w14:paraId="43DCF6AC" w14:textId="62017189" w:rsidR="005D621D" w:rsidRDefault="00261786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4-1: Zobecněné schéma systému informování o poplachu..........................34</w:t>
      </w:r>
    </w:p>
    <w:p w14:paraId="6C6D7F3E" w14:textId="75C10A0E" w:rsidR="00261786" w:rsidRDefault="00261786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5-1: Lokalizace stanice monitoringu kvality vzduchu v regionu...................38</w:t>
      </w:r>
    </w:p>
    <w:p w14:paraId="09ABB406" w14:textId="0E8AEE09" w:rsidR="00261786" w:rsidRDefault="00261786" w:rsidP="008E19E4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Obr. 5-2: Větrná růžice pro Bogatyni a Jasnou Horu............................................40</w:t>
      </w:r>
    </w:p>
    <w:p w14:paraId="02DA9914" w14:textId="0B647B43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28D974C2" w14:textId="396111E4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5BF82261" w14:textId="594BD92D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4DD76971" w14:textId="5BF4E293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5CA50907" w14:textId="42583366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4CB8B26F" w14:textId="64A2391E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3E762A36" w14:textId="563E2C30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2A320DB9" w14:textId="5D453557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431C4138" w14:textId="2DFEC96D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22822A66" w14:textId="76A14FB0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257AFB77" w14:textId="7A0DC6B0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7D8C528F" w14:textId="0B482546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69CAA281" w14:textId="1DC911EC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13A585B7" w14:textId="500786C2" w:rsidR="00261786" w:rsidRDefault="00261786" w:rsidP="008E19E4">
      <w:pPr>
        <w:jc w:val="both"/>
        <w:rPr>
          <w:sz w:val="28"/>
          <w:szCs w:val="28"/>
          <w:lang w:val="pl-PL"/>
        </w:rPr>
      </w:pPr>
    </w:p>
    <w:p w14:paraId="13E67C6C" w14:textId="0ECEEA19" w:rsidR="00261786" w:rsidRPr="00261786" w:rsidRDefault="00261786" w:rsidP="00261786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4BC9B30B" w14:textId="19C11BFE" w:rsidR="00261786" w:rsidRDefault="0009422D" w:rsidP="008E19E4">
      <w:pPr>
        <w:jc w:val="both"/>
        <w:rPr>
          <w:sz w:val="24"/>
          <w:szCs w:val="24"/>
        </w:rPr>
      </w:pPr>
      <w:r w:rsidRPr="0009422D">
        <w:rPr>
          <w:sz w:val="28"/>
          <w:szCs w:val="28"/>
        </w:rPr>
        <w:t xml:space="preserve">Obr. 5-3: Lokalizace měřicí sítě ČHMÚ v oblasti HUD Turów </w:t>
      </w:r>
      <w:r w:rsidRPr="0009422D">
        <w:rPr>
          <w:sz w:val="24"/>
          <w:szCs w:val="24"/>
        </w:rPr>
        <w:t>(</w:t>
      </w:r>
      <w:hyperlink r:id="rId68" w:history="1">
        <w:r w:rsidRPr="00F55EE2">
          <w:rPr>
            <w:rStyle w:val="Hypertextovodkaz"/>
            <w:sz w:val="24"/>
            <w:szCs w:val="24"/>
          </w:rPr>
          <w:t>https://www.chmi.</w:t>
        </w:r>
        <w:r w:rsidRPr="00F55EE2">
          <w:rPr>
            <w:rStyle w:val="Hypertextovodkaz"/>
            <w:sz w:val="24"/>
            <w:szCs w:val="24"/>
          </w:rPr>
          <w:t>c</w:t>
        </w:r>
        <w:r w:rsidRPr="00F55EE2">
          <w:rPr>
            <w:rStyle w:val="Hypertextovodkaz"/>
            <w:sz w:val="24"/>
            <w:szCs w:val="24"/>
          </w:rPr>
          <w:t>z/#!)</w:t>
        </w:r>
        <w:r w:rsidRPr="00F55EE2">
          <w:rPr>
            <w:rStyle w:val="Hypertextovodkaz"/>
            <w:sz w:val="24"/>
            <w:szCs w:val="24"/>
          </w:rPr>
          <w:t>........................................................................................................40</w:t>
        </w:r>
      </w:hyperlink>
    </w:p>
    <w:p w14:paraId="3B506EEE" w14:textId="1DD5DE9D" w:rsidR="0009422D" w:rsidRDefault="00104E17" w:rsidP="008E19E4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Obr. 5-4: Měřicí stanice v Zittau-Ost. </w:t>
      </w:r>
      <w:r w:rsidRPr="00104E17">
        <w:rPr>
          <w:b/>
          <w:bCs/>
          <w:sz w:val="24"/>
          <w:szCs w:val="24"/>
        </w:rPr>
        <w:t>(</w:t>
      </w:r>
      <w:hyperlink r:id="rId69" w:history="1">
        <w:r w:rsidRPr="00F55EE2">
          <w:rPr>
            <w:rStyle w:val="Hypertextovodkaz"/>
            <w:b/>
            <w:bCs/>
            <w:sz w:val="24"/>
            <w:szCs w:val="24"/>
          </w:rPr>
          <w:t>https://www.umweltbundesamt.de/en/data/air/air-data/stations/eJzrXpScv9B4UXEykEhJXGVkYGSka2Cha2S5qCQTKJSXumBRccmCJSmJbkUISSMgPyQfWXFy4oRFuVVsi3KTmxbnJJacdvBcNe9Vo9zxxTl56acdVDhTHD5ZzAYA81</w:t>
        </w:r>
        <w:r w:rsidRPr="00F55EE2">
          <w:rPr>
            <w:rStyle w:val="Hypertextovodkaz"/>
            <w:b/>
            <w:bCs/>
            <w:sz w:val="24"/>
            <w:szCs w:val="24"/>
          </w:rPr>
          <w:t>A</w:t>
        </w:r>
        <w:r w:rsidRPr="00F55EE2">
          <w:rPr>
            <w:rStyle w:val="Hypertextovodkaz"/>
            <w:b/>
            <w:bCs/>
            <w:sz w:val="24"/>
            <w:szCs w:val="24"/>
          </w:rPr>
          <w:t>r</w:t>
        </w:r>
        <w:r w:rsidRPr="00F55EE2">
          <w:rPr>
            <w:rStyle w:val="Hypertextovodkaz"/>
            <w:b/>
            <w:bCs/>
            <w:sz w:val="24"/>
            <w:szCs w:val="24"/>
          </w:rPr>
          <w:t>A</w:t>
        </w:r>
        <w:r w:rsidRPr="00F55EE2">
          <w:rPr>
            <w:rStyle w:val="Hypertextovodkaz"/>
            <w:b/>
            <w:bCs/>
            <w:sz w:val="24"/>
            <w:szCs w:val="24"/>
          </w:rPr>
          <w:t>w==)</w:t>
        </w:r>
        <w:r w:rsidRPr="00F55EE2">
          <w:rPr>
            <w:rStyle w:val="Hypertextovodkaz"/>
            <w:sz w:val="24"/>
            <w:szCs w:val="24"/>
          </w:rPr>
          <w:t>41</w:t>
        </w:r>
      </w:hyperlink>
    </w:p>
    <w:p w14:paraId="0A388CEF" w14:textId="491452D6" w:rsidR="00104E17" w:rsidRDefault="00104E17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>Foto 3-1: Detektor TUR03..................................................................................</w:t>
      </w:r>
      <w:r w:rsidR="005B5759">
        <w:rPr>
          <w:sz w:val="28"/>
          <w:szCs w:val="28"/>
        </w:rPr>
        <w:t>.12</w:t>
      </w:r>
    </w:p>
    <w:p w14:paraId="2BBAA493" w14:textId="1283FB4C" w:rsidR="005B5759" w:rsidRDefault="005B5759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>Foto 3-2: Detektor TUR05...................................................................................12</w:t>
      </w:r>
    </w:p>
    <w:p w14:paraId="6C4C56B8" w14:textId="6C207961" w:rsidR="005B5759" w:rsidRDefault="005B5759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Foto 3-3: Anemometry a meteostanice..............................................................13 </w:t>
      </w:r>
    </w:p>
    <w:p w14:paraId="34DD63FE" w14:textId="2C51D487" w:rsidR="005B5759" w:rsidRDefault="005B5759" w:rsidP="008E19E4">
      <w:pPr>
        <w:jc w:val="both"/>
        <w:rPr>
          <w:sz w:val="28"/>
          <w:szCs w:val="28"/>
        </w:rPr>
      </w:pPr>
    </w:p>
    <w:p w14:paraId="5A52FCEF" w14:textId="3CBE3803" w:rsidR="005B5759" w:rsidRDefault="005B5759" w:rsidP="008E19E4">
      <w:pPr>
        <w:jc w:val="both"/>
        <w:rPr>
          <w:sz w:val="28"/>
          <w:szCs w:val="28"/>
        </w:rPr>
      </w:pPr>
    </w:p>
    <w:p w14:paraId="6877A71A" w14:textId="51526C62" w:rsidR="005B5759" w:rsidRDefault="005B5759" w:rsidP="008E19E4">
      <w:pPr>
        <w:jc w:val="both"/>
        <w:rPr>
          <w:sz w:val="28"/>
          <w:szCs w:val="28"/>
        </w:rPr>
      </w:pPr>
    </w:p>
    <w:p w14:paraId="6214C092" w14:textId="512C7A21" w:rsidR="005B5759" w:rsidRDefault="005B5759" w:rsidP="008E19E4">
      <w:pPr>
        <w:jc w:val="both"/>
        <w:rPr>
          <w:sz w:val="28"/>
          <w:szCs w:val="28"/>
        </w:rPr>
      </w:pPr>
    </w:p>
    <w:p w14:paraId="32561CB4" w14:textId="2C9801A1" w:rsidR="005B5759" w:rsidRDefault="005B5759" w:rsidP="008E19E4">
      <w:pPr>
        <w:jc w:val="both"/>
        <w:rPr>
          <w:sz w:val="28"/>
          <w:szCs w:val="28"/>
        </w:rPr>
      </w:pPr>
    </w:p>
    <w:p w14:paraId="5E8347F7" w14:textId="6D6CBDB2" w:rsidR="005B5759" w:rsidRDefault="005B5759" w:rsidP="008E19E4">
      <w:pPr>
        <w:jc w:val="both"/>
        <w:rPr>
          <w:sz w:val="28"/>
          <w:szCs w:val="28"/>
        </w:rPr>
      </w:pPr>
    </w:p>
    <w:p w14:paraId="7FB6563D" w14:textId="111756AD" w:rsidR="005B5759" w:rsidRDefault="005B5759" w:rsidP="008E19E4">
      <w:pPr>
        <w:jc w:val="both"/>
        <w:rPr>
          <w:sz w:val="28"/>
          <w:szCs w:val="28"/>
        </w:rPr>
      </w:pPr>
    </w:p>
    <w:p w14:paraId="4764EFB5" w14:textId="064CC9D3" w:rsidR="005B5759" w:rsidRDefault="005B5759" w:rsidP="008E19E4">
      <w:pPr>
        <w:jc w:val="both"/>
        <w:rPr>
          <w:sz w:val="28"/>
          <w:szCs w:val="28"/>
        </w:rPr>
      </w:pPr>
    </w:p>
    <w:p w14:paraId="4AE759AD" w14:textId="28681A44" w:rsidR="005B5759" w:rsidRDefault="005B5759" w:rsidP="008E19E4">
      <w:pPr>
        <w:jc w:val="both"/>
        <w:rPr>
          <w:sz w:val="28"/>
          <w:szCs w:val="28"/>
        </w:rPr>
      </w:pPr>
    </w:p>
    <w:p w14:paraId="3CC46311" w14:textId="55195E23" w:rsidR="005B5759" w:rsidRDefault="005B5759" w:rsidP="008E19E4">
      <w:pPr>
        <w:jc w:val="both"/>
        <w:rPr>
          <w:sz w:val="28"/>
          <w:szCs w:val="28"/>
        </w:rPr>
      </w:pPr>
    </w:p>
    <w:p w14:paraId="493D522F" w14:textId="5086BD60" w:rsidR="005B5759" w:rsidRDefault="005B5759" w:rsidP="008E19E4">
      <w:pPr>
        <w:jc w:val="both"/>
        <w:rPr>
          <w:sz w:val="28"/>
          <w:szCs w:val="28"/>
        </w:rPr>
      </w:pPr>
    </w:p>
    <w:p w14:paraId="5C1BDFB8" w14:textId="34627980" w:rsidR="005B5759" w:rsidRDefault="005B5759" w:rsidP="008E19E4">
      <w:pPr>
        <w:jc w:val="both"/>
        <w:rPr>
          <w:sz w:val="28"/>
          <w:szCs w:val="28"/>
        </w:rPr>
      </w:pPr>
    </w:p>
    <w:p w14:paraId="40DBED4E" w14:textId="502B9FF4" w:rsidR="005B5759" w:rsidRDefault="005B5759" w:rsidP="008E19E4">
      <w:pPr>
        <w:jc w:val="both"/>
        <w:rPr>
          <w:sz w:val="28"/>
          <w:szCs w:val="28"/>
        </w:rPr>
      </w:pPr>
    </w:p>
    <w:p w14:paraId="34A42C95" w14:textId="194F1AE9" w:rsidR="005B5759" w:rsidRDefault="005B5759" w:rsidP="008E19E4">
      <w:pPr>
        <w:jc w:val="both"/>
        <w:rPr>
          <w:sz w:val="28"/>
          <w:szCs w:val="28"/>
        </w:rPr>
      </w:pPr>
    </w:p>
    <w:p w14:paraId="0AC81AC3" w14:textId="39B77492" w:rsidR="005B5759" w:rsidRDefault="005B5759" w:rsidP="008E19E4">
      <w:pPr>
        <w:jc w:val="both"/>
        <w:rPr>
          <w:sz w:val="28"/>
          <w:szCs w:val="28"/>
        </w:rPr>
      </w:pPr>
    </w:p>
    <w:p w14:paraId="4DFFD4B0" w14:textId="6A8F40FF" w:rsidR="005B5759" w:rsidRDefault="005B5759" w:rsidP="008E19E4">
      <w:pPr>
        <w:jc w:val="both"/>
        <w:rPr>
          <w:sz w:val="28"/>
          <w:szCs w:val="28"/>
        </w:rPr>
      </w:pPr>
    </w:p>
    <w:p w14:paraId="14BD6768" w14:textId="4134C26B" w:rsidR="005B5759" w:rsidRDefault="005B5759" w:rsidP="008E19E4">
      <w:pPr>
        <w:jc w:val="both"/>
        <w:rPr>
          <w:sz w:val="28"/>
          <w:szCs w:val="28"/>
        </w:rPr>
      </w:pPr>
    </w:p>
    <w:p w14:paraId="62C58736" w14:textId="4EE10752" w:rsidR="005B5759" w:rsidRDefault="005B5759" w:rsidP="008E19E4">
      <w:pPr>
        <w:jc w:val="both"/>
        <w:rPr>
          <w:sz w:val="28"/>
          <w:szCs w:val="28"/>
        </w:rPr>
      </w:pPr>
    </w:p>
    <w:p w14:paraId="790A1FE1" w14:textId="0DCF79CD" w:rsidR="005B5759" w:rsidRPr="00261786" w:rsidRDefault="005B5759" w:rsidP="005B5759">
      <w:pPr>
        <w:pBdr>
          <w:bottom w:val="single" w:sz="12" w:space="1" w:color="auto"/>
        </w:pBdr>
        <w:jc w:val="both"/>
        <w:rPr>
          <w:sz w:val="14"/>
          <w:szCs w:val="14"/>
        </w:rPr>
      </w:pPr>
      <w:r w:rsidRPr="002146A2">
        <w:rPr>
          <w:b/>
          <w:bCs/>
          <w:color w:val="00B0F0"/>
          <w:sz w:val="14"/>
          <w:szCs w:val="14"/>
        </w:rPr>
        <w:lastRenderedPageBreak/>
        <w:t xml:space="preserve">Postrealizační analýza funkce systému zabezpečení proti prašným emisím v oblasti uhelného bunkru v souladu s environmentálním posudkem, vyhotoveným pro záměr „Pokračování v exploataci hnědouhelného ložiska Turów“ pro PGE GiEK a. s., Odbor hnědouhelného dolu Turów </w:t>
      </w:r>
      <w:r>
        <w:rPr>
          <w:b/>
          <w:bCs/>
          <w:sz w:val="14"/>
          <w:szCs w:val="14"/>
        </w:rPr>
        <w:t xml:space="preserve">[p. p.: orig. str. = </w:t>
      </w:r>
      <w:r>
        <w:rPr>
          <w:b/>
          <w:bCs/>
          <w:sz w:val="18"/>
          <w:szCs w:val="18"/>
        </w:rPr>
        <w:t>4</w:t>
      </w:r>
      <w:r>
        <w:rPr>
          <w:b/>
          <w:bCs/>
          <w:sz w:val="18"/>
          <w:szCs w:val="18"/>
        </w:rPr>
        <w:t>5</w:t>
      </w:r>
      <w:r>
        <w:rPr>
          <w:b/>
          <w:bCs/>
          <w:sz w:val="14"/>
          <w:szCs w:val="14"/>
        </w:rPr>
        <w:t>]</w:t>
      </w:r>
      <w:r>
        <w:rPr>
          <w:sz w:val="14"/>
          <w:szCs w:val="14"/>
        </w:rPr>
        <w:t xml:space="preserve"> </w:t>
      </w:r>
    </w:p>
    <w:p w14:paraId="29E2B36D" w14:textId="1E7FBE41" w:rsidR="005B5759" w:rsidRDefault="005B5759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>
        <w:rPr>
          <w:b/>
          <w:bCs/>
          <w:color w:val="00B0F0"/>
          <w:sz w:val="32"/>
          <w:szCs w:val="32"/>
        </w:rPr>
        <w:t>Soupis tabulek</w:t>
      </w:r>
      <w:r>
        <w:rPr>
          <w:sz w:val="28"/>
          <w:szCs w:val="28"/>
        </w:rPr>
        <w:t xml:space="preserve"> </w:t>
      </w:r>
    </w:p>
    <w:p w14:paraId="281D7B56" w14:textId="5BDEA306" w:rsidR="005B5759" w:rsidRDefault="005B5759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>Tab. 3-1: Popisné statistiky roční série 1h výsledků měření koncentrace PM10 (</w:t>
      </w:r>
      <w:r>
        <w:rPr>
          <w:sz w:val="28"/>
          <w:szCs w:val="28"/>
          <w:lang w:val="el-GR"/>
        </w:rPr>
        <w:t>μ</w:t>
      </w:r>
      <w:r>
        <w:rPr>
          <w:sz w:val="28"/>
          <w:szCs w:val="28"/>
        </w:rPr>
        <w:t>g/m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na stanovištích TUR1 až TUR5................................................................16</w:t>
      </w:r>
    </w:p>
    <w:p w14:paraId="07210EBD" w14:textId="3C8AEDD9" w:rsidR="005B5759" w:rsidRDefault="005B5759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Tab. 3-2: </w:t>
      </w:r>
      <w:r w:rsidR="009938D4">
        <w:rPr>
          <w:sz w:val="28"/>
          <w:szCs w:val="28"/>
        </w:rPr>
        <w:t>Popisné statistiky roční série 1h výsledků měření koncentrace PM</w:t>
      </w:r>
      <w:r w:rsidR="009938D4">
        <w:rPr>
          <w:sz w:val="28"/>
          <w:szCs w:val="28"/>
        </w:rPr>
        <w:t>2,5</w:t>
      </w:r>
      <w:r w:rsidR="009938D4">
        <w:rPr>
          <w:sz w:val="28"/>
          <w:szCs w:val="28"/>
        </w:rPr>
        <w:t xml:space="preserve">  na stanovištích TUR1 až TUR5</w:t>
      </w:r>
      <w:r w:rsidR="009938D4">
        <w:rPr>
          <w:sz w:val="28"/>
          <w:szCs w:val="28"/>
        </w:rPr>
        <w:t>.............................................................................17</w:t>
      </w:r>
    </w:p>
    <w:p w14:paraId="42BB6385" w14:textId="78994069" w:rsidR="009938D4" w:rsidRDefault="009938D4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Tab. 3-3: </w:t>
      </w:r>
      <w:r>
        <w:rPr>
          <w:sz w:val="28"/>
          <w:szCs w:val="28"/>
        </w:rPr>
        <w:t>Popisné statistiky roční série 1h výsledků měření koncentrace PM10 (</w:t>
      </w:r>
      <w:r>
        <w:rPr>
          <w:sz w:val="28"/>
          <w:szCs w:val="28"/>
          <w:lang w:val="el-GR"/>
        </w:rPr>
        <w:t>μ</w:t>
      </w:r>
      <w:r>
        <w:rPr>
          <w:sz w:val="28"/>
          <w:szCs w:val="28"/>
        </w:rPr>
        <w:t>g/m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na stanovištích TUR1 až TUR5</w:t>
      </w:r>
      <w:r>
        <w:rPr>
          <w:sz w:val="28"/>
          <w:szCs w:val="28"/>
        </w:rPr>
        <w:t>, a dodatečně BOG při různých třídách rychlosti větru.....................................................................................................32</w:t>
      </w:r>
    </w:p>
    <w:p w14:paraId="2A4905CA" w14:textId="35B3FE67" w:rsidR="009938D4" w:rsidRDefault="009938D4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Tab. 3-4: </w:t>
      </w:r>
      <w:r>
        <w:rPr>
          <w:sz w:val="28"/>
          <w:szCs w:val="28"/>
        </w:rPr>
        <w:t>Popisné statistiky roční série 1h výsledků měření koncentrace PM</w:t>
      </w:r>
      <w:r>
        <w:rPr>
          <w:sz w:val="28"/>
          <w:szCs w:val="28"/>
        </w:rPr>
        <w:t>2,5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l-GR"/>
        </w:rPr>
        <w:t>μ</w:t>
      </w:r>
      <w:r>
        <w:rPr>
          <w:sz w:val="28"/>
          <w:szCs w:val="28"/>
        </w:rPr>
        <w:t>g/m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na stanovištích TUR1 až TUR5</w:t>
      </w:r>
      <w:r>
        <w:rPr>
          <w:sz w:val="28"/>
          <w:szCs w:val="28"/>
        </w:rPr>
        <w:t xml:space="preserve"> při různých třídách rychlosti větru..........33</w:t>
      </w:r>
    </w:p>
    <w:p w14:paraId="553394CD" w14:textId="445B86B1" w:rsidR="009938D4" w:rsidRDefault="009938D4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Tab. 4-1: </w:t>
      </w:r>
      <w:r w:rsidR="008B1E21">
        <w:rPr>
          <w:sz w:val="28"/>
          <w:szCs w:val="28"/>
        </w:rPr>
        <w:t>Systém poplachů spolu s přidělenými doporučenými úkony a způsobem informování........................................................................................................35</w:t>
      </w:r>
    </w:p>
    <w:p w14:paraId="064B07C6" w14:textId="1F35CE1F" w:rsidR="008B1E21" w:rsidRDefault="008B1E21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>Tab. 4-2: Hraniční rychlosti větru........................................................................35</w:t>
      </w:r>
    </w:p>
    <w:p w14:paraId="5D599482" w14:textId="49FE2F6C" w:rsidR="008B1E21" w:rsidRDefault="008B1E21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>Tab. 4-3: Intervaly tříd pro střední koncentrace 1h PM10...................................36</w:t>
      </w:r>
    </w:p>
    <w:p w14:paraId="376E14F5" w14:textId="3F7CEFEA" w:rsidR="008B1E21" w:rsidRPr="005B5759" w:rsidRDefault="008B1E21" w:rsidP="008E19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Tab. 5-1: Výsledky měření PM10 a PM2,5 v oblasti HUD Turów.........................39 </w:t>
      </w:r>
    </w:p>
    <w:sectPr w:rsidR="008B1E21" w:rsidRPr="005B5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2FB38" w14:textId="77777777" w:rsidR="003252B1" w:rsidRDefault="003252B1" w:rsidP="00F75393">
      <w:pPr>
        <w:spacing w:after="0" w:line="240" w:lineRule="auto"/>
      </w:pPr>
      <w:r>
        <w:separator/>
      </w:r>
    </w:p>
  </w:endnote>
  <w:endnote w:type="continuationSeparator" w:id="0">
    <w:p w14:paraId="7F834203" w14:textId="77777777" w:rsidR="003252B1" w:rsidRDefault="003252B1" w:rsidP="00F7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64BA" w14:textId="77777777" w:rsidR="003252B1" w:rsidRDefault="003252B1" w:rsidP="00F75393">
      <w:pPr>
        <w:spacing w:after="0" w:line="240" w:lineRule="auto"/>
      </w:pPr>
      <w:r>
        <w:separator/>
      </w:r>
    </w:p>
  </w:footnote>
  <w:footnote w:type="continuationSeparator" w:id="0">
    <w:p w14:paraId="63CEF6EC" w14:textId="77777777" w:rsidR="003252B1" w:rsidRDefault="003252B1" w:rsidP="00F75393">
      <w:pPr>
        <w:spacing w:after="0" w:line="240" w:lineRule="auto"/>
      </w:pPr>
      <w:r>
        <w:continuationSeparator/>
      </w:r>
    </w:p>
  </w:footnote>
  <w:footnote w:id="1">
    <w:p w14:paraId="0588CFFF" w14:textId="12A05A39" w:rsidR="00F75393" w:rsidRPr="00F75393" w:rsidRDefault="00F7539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75393">
        <w:rPr>
          <w:i/>
          <w:iCs/>
        </w:rPr>
        <w:t>p.p.: Hlavní inspektorát ochrany životního prostředí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720F2"/>
    <w:multiLevelType w:val="multilevel"/>
    <w:tmpl w:val="5908EB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8424424"/>
    <w:multiLevelType w:val="hybridMultilevel"/>
    <w:tmpl w:val="6E7CF1DE"/>
    <w:lvl w:ilvl="0" w:tplc="0806355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D9771D4"/>
    <w:multiLevelType w:val="hybridMultilevel"/>
    <w:tmpl w:val="9036131E"/>
    <w:lvl w:ilvl="0" w:tplc="90EC20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77CE1"/>
    <w:multiLevelType w:val="hybridMultilevel"/>
    <w:tmpl w:val="ED06B030"/>
    <w:lvl w:ilvl="0" w:tplc="3EDAAA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83554"/>
    <w:multiLevelType w:val="multilevel"/>
    <w:tmpl w:val="FAF06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34171A1C"/>
    <w:multiLevelType w:val="hybridMultilevel"/>
    <w:tmpl w:val="015C8EF6"/>
    <w:lvl w:ilvl="0" w:tplc="2312ED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D03E8"/>
    <w:multiLevelType w:val="hybridMultilevel"/>
    <w:tmpl w:val="34E6BFC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022548"/>
    <w:multiLevelType w:val="multilevel"/>
    <w:tmpl w:val="31EC98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B0F0"/>
        <w:sz w:val="32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/>
        <w:i/>
        <w:sz w:val="32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i/>
        <w:sz w:val="32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/>
        <w:i/>
        <w:sz w:val="32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i/>
        <w:sz w:val="32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  <w:i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i/>
        <w:sz w:val="32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/>
        <w:i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  <w:b/>
        <w:i/>
        <w:sz w:val="32"/>
      </w:rPr>
    </w:lvl>
  </w:abstractNum>
  <w:abstractNum w:abstractNumId="8" w15:restartNumberingAfterBreak="0">
    <w:nsid w:val="5B405CE0"/>
    <w:multiLevelType w:val="multilevel"/>
    <w:tmpl w:val="8FCAABF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06541C1"/>
    <w:multiLevelType w:val="hybridMultilevel"/>
    <w:tmpl w:val="BE927EB8"/>
    <w:lvl w:ilvl="0" w:tplc="1C10E26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D6E21"/>
    <w:multiLevelType w:val="hybridMultilevel"/>
    <w:tmpl w:val="7488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402258">
    <w:abstractNumId w:val="3"/>
  </w:num>
  <w:num w:numId="2" w16cid:durableId="1743991986">
    <w:abstractNumId w:val="6"/>
  </w:num>
  <w:num w:numId="3" w16cid:durableId="2137676598">
    <w:abstractNumId w:val="4"/>
  </w:num>
  <w:num w:numId="4" w16cid:durableId="139537045">
    <w:abstractNumId w:val="2"/>
  </w:num>
  <w:num w:numId="5" w16cid:durableId="2111244278">
    <w:abstractNumId w:val="9"/>
  </w:num>
  <w:num w:numId="6" w16cid:durableId="37243730">
    <w:abstractNumId w:val="7"/>
  </w:num>
  <w:num w:numId="7" w16cid:durableId="304629310">
    <w:abstractNumId w:val="10"/>
  </w:num>
  <w:num w:numId="8" w16cid:durableId="1894465273">
    <w:abstractNumId w:val="5"/>
  </w:num>
  <w:num w:numId="9" w16cid:durableId="1702392339">
    <w:abstractNumId w:val="1"/>
  </w:num>
  <w:num w:numId="10" w16cid:durableId="2046245779">
    <w:abstractNumId w:val="8"/>
  </w:num>
  <w:num w:numId="11" w16cid:durableId="47071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F34"/>
    <w:rsid w:val="0001483C"/>
    <w:rsid w:val="00015421"/>
    <w:rsid w:val="000173AD"/>
    <w:rsid w:val="00020EF1"/>
    <w:rsid w:val="0002774F"/>
    <w:rsid w:val="00040907"/>
    <w:rsid w:val="00047B76"/>
    <w:rsid w:val="00055ACA"/>
    <w:rsid w:val="00056748"/>
    <w:rsid w:val="00067C1E"/>
    <w:rsid w:val="0007002C"/>
    <w:rsid w:val="00070D21"/>
    <w:rsid w:val="00072A35"/>
    <w:rsid w:val="00081887"/>
    <w:rsid w:val="00084EEE"/>
    <w:rsid w:val="00087EE7"/>
    <w:rsid w:val="00091C69"/>
    <w:rsid w:val="0009422D"/>
    <w:rsid w:val="00094252"/>
    <w:rsid w:val="000A7B2B"/>
    <w:rsid w:val="000B0BF6"/>
    <w:rsid w:val="000B12AC"/>
    <w:rsid w:val="000C605B"/>
    <w:rsid w:val="000D6C41"/>
    <w:rsid w:val="000E6D33"/>
    <w:rsid w:val="00104E17"/>
    <w:rsid w:val="001105ED"/>
    <w:rsid w:val="00114FB1"/>
    <w:rsid w:val="0012046D"/>
    <w:rsid w:val="001231EC"/>
    <w:rsid w:val="001242E9"/>
    <w:rsid w:val="00141ED8"/>
    <w:rsid w:val="0015214C"/>
    <w:rsid w:val="00157F9E"/>
    <w:rsid w:val="0016185C"/>
    <w:rsid w:val="001A671C"/>
    <w:rsid w:val="001C4035"/>
    <w:rsid w:val="001C60FC"/>
    <w:rsid w:val="001D3C37"/>
    <w:rsid w:val="001D4EE4"/>
    <w:rsid w:val="001D65A4"/>
    <w:rsid w:val="001E31CF"/>
    <w:rsid w:val="001E4556"/>
    <w:rsid w:val="001F02B9"/>
    <w:rsid w:val="001F3EBF"/>
    <w:rsid w:val="001F5F19"/>
    <w:rsid w:val="001F6089"/>
    <w:rsid w:val="001F6825"/>
    <w:rsid w:val="0020147D"/>
    <w:rsid w:val="00203984"/>
    <w:rsid w:val="002141AD"/>
    <w:rsid w:val="002146A2"/>
    <w:rsid w:val="002174A7"/>
    <w:rsid w:val="00231100"/>
    <w:rsid w:val="002313EE"/>
    <w:rsid w:val="0023272B"/>
    <w:rsid w:val="00240913"/>
    <w:rsid w:val="00242348"/>
    <w:rsid w:val="00256535"/>
    <w:rsid w:val="00261786"/>
    <w:rsid w:val="00270113"/>
    <w:rsid w:val="00277F34"/>
    <w:rsid w:val="00281699"/>
    <w:rsid w:val="00286B04"/>
    <w:rsid w:val="00287A93"/>
    <w:rsid w:val="002A12E5"/>
    <w:rsid w:val="002A22E1"/>
    <w:rsid w:val="002B1765"/>
    <w:rsid w:val="002B3E67"/>
    <w:rsid w:val="002D4718"/>
    <w:rsid w:val="002D5D8F"/>
    <w:rsid w:val="002E7165"/>
    <w:rsid w:val="002F0572"/>
    <w:rsid w:val="002F33A4"/>
    <w:rsid w:val="00316452"/>
    <w:rsid w:val="00317A3A"/>
    <w:rsid w:val="00325115"/>
    <w:rsid w:val="003252B1"/>
    <w:rsid w:val="00327DC3"/>
    <w:rsid w:val="00343AC7"/>
    <w:rsid w:val="0036028B"/>
    <w:rsid w:val="00361973"/>
    <w:rsid w:val="003633F0"/>
    <w:rsid w:val="00365DBA"/>
    <w:rsid w:val="0037770A"/>
    <w:rsid w:val="00380406"/>
    <w:rsid w:val="00397C2E"/>
    <w:rsid w:val="003A181E"/>
    <w:rsid w:val="003A2159"/>
    <w:rsid w:val="003C175B"/>
    <w:rsid w:val="003C2155"/>
    <w:rsid w:val="003C3573"/>
    <w:rsid w:val="003D2EF5"/>
    <w:rsid w:val="003D5CDF"/>
    <w:rsid w:val="003D5DAB"/>
    <w:rsid w:val="003E4AC0"/>
    <w:rsid w:val="003F037D"/>
    <w:rsid w:val="003F05A3"/>
    <w:rsid w:val="003F7CAE"/>
    <w:rsid w:val="004219B1"/>
    <w:rsid w:val="00422B56"/>
    <w:rsid w:val="00422D9E"/>
    <w:rsid w:val="00423A66"/>
    <w:rsid w:val="004437D9"/>
    <w:rsid w:val="004501A2"/>
    <w:rsid w:val="00453C7A"/>
    <w:rsid w:val="0045767D"/>
    <w:rsid w:val="00457BFA"/>
    <w:rsid w:val="00462511"/>
    <w:rsid w:val="004647BB"/>
    <w:rsid w:val="00470026"/>
    <w:rsid w:val="004763C2"/>
    <w:rsid w:val="004917C0"/>
    <w:rsid w:val="00497B2A"/>
    <w:rsid w:val="004B5C96"/>
    <w:rsid w:val="004D5672"/>
    <w:rsid w:val="004D7CB9"/>
    <w:rsid w:val="004E1AE0"/>
    <w:rsid w:val="004E7736"/>
    <w:rsid w:val="004F5F1C"/>
    <w:rsid w:val="005007B9"/>
    <w:rsid w:val="00511D34"/>
    <w:rsid w:val="00513D8E"/>
    <w:rsid w:val="00531615"/>
    <w:rsid w:val="005338D6"/>
    <w:rsid w:val="005343C3"/>
    <w:rsid w:val="005371C5"/>
    <w:rsid w:val="00541E88"/>
    <w:rsid w:val="00544AE0"/>
    <w:rsid w:val="00546376"/>
    <w:rsid w:val="005556EB"/>
    <w:rsid w:val="00565684"/>
    <w:rsid w:val="00573293"/>
    <w:rsid w:val="00581C34"/>
    <w:rsid w:val="00596F06"/>
    <w:rsid w:val="005A164F"/>
    <w:rsid w:val="005A4AB6"/>
    <w:rsid w:val="005B0308"/>
    <w:rsid w:val="005B0EBA"/>
    <w:rsid w:val="005B3C5F"/>
    <w:rsid w:val="005B5759"/>
    <w:rsid w:val="005C04FA"/>
    <w:rsid w:val="005C1685"/>
    <w:rsid w:val="005C43F1"/>
    <w:rsid w:val="005D621D"/>
    <w:rsid w:val="005E0CB2"/>
    <w:rsid w:val="005E2AFF"/>
    <w:rsid w:val="005F3231"/>
    <w:rsid w:val="005F50A8"/>
    <w:rsid w:val="005F57EC"/>
    <w:rsid w:val="006070F3"/>
    <w:rsid w:val="00625F59"/>
    <w:rsid w:val="00631584"/>
    <w:rsid w:val="006326E6"/>
    <w:rsid w:val="0063602C"/>
    <w:rsid w:val="00640785"/>
    <w:rsid w:val="00643354"/>
    <w:rsid w:val="006531E2"/>
    <w:rsid w:val="0065535D"/>
    <w:rsid w:val="00657F5E"/>
    <w:rsid w:val="00660EF7"/>
    <w:rsid w:val="006623AA"/>
    <w:rsid w:val="0068344B"/>
    <w:rsid w:val="00684C7C"/>
    <w:rsid w:val="00685D13"/>
    <w:rsid w:val="006910DE"/>
    <w:rsid w:val="00692647"/>
    <w:rsid w:val="00695453"/>
    <w:rsid w:val="006959AE"/>
    <w:rsid w:val="006A719D"/>
    <w:rsid w:val="006B6B7D"/>
    <w:rsid w:val="006C26C5"/>
    <w:rsid w:val="006C4B8C"/>
    <w:rsid w:val="006C4C03"/>
    <w:rsid w:val="006D5EDB"/>
    <w:rsid w:val="006D78E2"/>
    <w:rsid w:val="006F7770"/>
    <w:rsid w:val="007017F6"/>
    <w:rsid w:val="00707A62"/>
    <w:rsid w:val="00713DA1"/>
    <w:rsid w:val="00717555"/>
    <w:rsid w:val="00722492"/>
    <w:rsid w:val="007225AF"/>
    <w:rsid w:val="00734453"/>
    <w:rsid w:val="00752976"/>
    <w:rsid w:val="00760690"/>
    <w:rsid w:val="00766803"/>
    <w:rsid w:val="00775153"/>
    <w:rsid w:val="00776AC5"/>
    <w:rsid w:val="00776BF0"/>
    <w:rsid w:val="007817CB"/>
    <w:rsid w:val="007877AF"/>
    <w:rsid w:val="00792D0F"/>
    <w:rsid w:val="007A4B71"/>
    <w:rsid w:val="007B52B8"/>
    <w:rsid w:val="007C36A5"/>
    <w:rsid w:val="007D1241"/>
    <w:rsid w:val="007D5F46"/>
    <w:rsid w:val="007E5BF5"/>
    <w:rsid w:val="007F308E"/>
    <w:rsid w:val="007F369C"/>
    <w:rsid w:val="007F37AE"/>
    <w:rsid w:val="00805B57"/>
    <w:rsid w:val="0080645B"/>
    <w:rsid w:val="00806DAC"/>
    <w:rsid w:val="008107A4"/>
    <w:rsid w:val="00812B5A"/>
    <w:rsid w:val="008208B0"/>
    <w:rsid w:val="008244B0"/>
    <w:rsid w:val="008311B1"/>
    <w:rsid w:val="008431B9"/>
    <w:rsid w:val="008529E8"/>
    <w:rsid w:val="00856342"/>
    <w:rsid w:val="00864C76"/>
    <w:rsid w:val="00866CDA"/>
    <w:rsid w:val="00871DD1"/>
    <w:rsid w:val="00873F20"/>
    <w:rsid w:val="0088449E"/>
    <w:rsid w:val="00893407"/>
    <w:rsid w:val="0089348D"/>
    <w:rsid w:val="00894130"/>
    <w:rsid w:val="008A5652"/>
    <w:rsid w:val="008A798F"/>
    <w:rsid w:val="008B1E21"/>
    <w:rsid w:val="008B78BB"/>
    <w:rsid w:val="008C0A09"/>
    <w:rsid w:val="008C56C5"/>
    <w:rsid w:val="008D24A2"/>
    <w:rsid w:val="008D26E5"/>
    <w:rsid w:val="008D3877"/>
    <w:rsid w:val="008D7093"/>
    <w:rsid w:val="008E0A34"/>
    <w:rsid w:val="008E19E4"/>
    <w:rsid w:val="008E5AC3"/>
    <w:rsid w:val="00904B6F"/>
    <w:rsid w:val="009130E0"/>
    <w:rsid w:val="00920AB2"/>
    <w:rsid w:val="00922C25"/>
    <w:rsid w:val="00927B11"/>
    <w:rsid w:val="009349E6"/>
    <w:rsid w:val="0093523C"/>
    <w:rsid w:val="009456A1"/>
    <w:rsid w:val="00950889"/>
    <w:rsid w:val="00951147"/>
    <w:rsid w:val="00955510"/>
    <w:rsid w:val="00960EFC"/>
    <w:rsid w:val="009666F7"/>
    <w:rsid w:val="00970B0C"/>
    <w:rsid w:val="00973DAA"/>
    <w:rsid w:val="00977191"/>
    <w:rsid w:val="00981B58"/>
    <w:rsid w:val="009938D4"/>
    <w:rsid w:val="00996900"/>
    <w:rsid w:val="009A0A9C"/>
    <w:rsid w:val="009B2ABC"/>
    <w:rsid w:val="009C7433"/>
    <w:rsid w:val="009E0BE6"/>
    <w:rsid w:val="009E6DE2"/>
    <w:rsid w:val="009F0597"/>
    <w:rsid w:val="009F4DD6"/>
    <w:rsid w:val="00A07AD1"/>
    <w:rsid w:val="00A111FB"/>
    <w:rsid w:val="00A13002"/>
    <w:rsid w:val="00A1780B"/>
    <w:rsid w:val="00A35893"/>
    <w:rsid w:val="00A43FB2"/>
    <w:rsid w:val="00A56A06"/>
    <w:rsid w:val="00A65931"/>
    <w:rsid w:val="00A72858"/>
    <w:rsid w:val="00A85448"/>
    <w:rsid w:val="00A948E1"/>
    <w:rsid w:val="00A95308"/>
    <w:rsid w:val="00A97BDF"/>
    <w:rsid w:val="00AA375D"/>
    <w:rsid w:val="00AA38BD"/>
    <w:rsid w:val="00AC1508"/>
    <w:rsid w:val="00AC5068"/>
    <w:rsid w:val="00AE1FEF"/>
    <w:rsid w:val="00AE36A2"/>
    <w:rsid w:val="00AE37F4"/>
    <w:rsid w:val="00AE5E4B"/>
    <w:rsid w:val="00B07B2B"/>
    <w:rsid w:val="00B144B7"/>
    <w:rsid w:val="00B241BE"/>
    <w:rsid w:val="00B32958"/>
    <w:rsid w:val="00B332A9"/>
    <w:rsid w:val="00B3588E"/>
    <w:rsid w:val="00B4067B"/>
    <w:rsid w:val="00B430FD"/>
    <w:rsid w:val="00B4341C"/>
    <w:rsid w:val="00B4353E"/>
    <w:rsid w:val="00B462C2"/>
    <w:rsid w:val="00B4673C"/>
    <w:rsid w:val="00B47A1E"/>
    <w:rsid w:val="00B51933"/>
    <w:rsid w:val="00B52FD7"/>
    <w:rsid w:val="00B60F0F"/>
    <w:rsid w:val="00B75384"/>
    <w:rsid w:val="00B86E85"/>
    <w:rsid w:val="00B87148"/>
    <w:rsid w:val="00BA3C3E"/>
    <w:rsid w:val="00BB213C"/>
    <w:rsid w:val="00BC760C"/>
    <w:rsid w:val="00BD4877"/>
    <w:rsid w:val="00BD63C9"/>
    <w:rsid w:val="00BD78CB"/>
    <w:rsid w:val="00BE0CCB"/>
    <w:rsid w:val="00BE5FC9"/>
    <w:rsid w:val="00BF0344"/>
    <w:rsid w:val="00BF1CF1"/>
    <w:rsid w:val="00BF46C3"/>
    <w:rsid w:val="00C11E48"/>
    <w:rsid w:val="00C33B4C"/>
    <w:rsid w:val="00C40A6F"/>
    <w:rsid w:val="00C426BE"/>
    <w:rsid w:val="00C623DD"/>
    <w:rsid w:val="00C67634"/>
    <w:rsid w:val="00C71521"/>
    <w:rsid w:val="00C71A46"/>
    <w:rsid w:val="00C730D8"/>
    <w:rsid w:val="00C7690D"/>
    <w:rsid w:val="00CA212C"/>
    <w:rsid w:val="00CA5970"/>
    <w:rsid w:val="00CA601F"/>
    <w:rsid w:val="00CB66A0"/>
    <w:rsid w:val="00CC204E"/>
    <w:rsid w:val="00CC594A"/>
    <w:rsid w:val="00CD0618"/>
    <w:rsid w:val="00CD79D5"/>
    <w:rsid w:val="00CE2D75"/>
    <w:rsid w:val="00CE413D"/>
    <w:rsid w:val="00CE4899"/>
    <w:rsid w:val="00CE49FA"/>
    <w:rsid w:val="00CF0F76"/>
    <w:rsid w:val="00CF4BD5"/>
    <w:rsid w:val="00D05055"/>
    <w:rsid w:val="00D067AC"/>
    <w:rsid w:val="00D0781F"/>
    <w:rsid w:val="00D1118C"/>
    <w:rsid w:val="00D13557"/>
    <w:rsid w:val="00D15260"/>
    <w:rsid w:val="00D27DE9"/>
    <w:rsid w:val="00D323B4"/>
    <w:rsid w:val="00D4006F"/>
    <w:rsid w:val="00D62585"/>
    <w:rsid w:val="00D643A6"/>
    <w:rsid w:val="00D764A1"/>
    <w:rsid w:val="00D76838"/>
    <w:rsid w:val="00D80732"/>
    <w:rsid w:val="00D84D7C"/>
    <w:rsid w:val="00DA6CEA"/>
    <w:rsid w:val="00DB6DA9"/>
    <w:rsid w:val="00DC34F1"/>
    <w:rsid w:val="00DD2112"/>
    <w:rsid w:val="00DE259C"/>
    <w:rsid w:val="00DF4CCC"/>
    <w:rsid w:val="00DF5DDD"/>
    <w:rsid w:val="00E130F7"/>
    <w:rsid w:val="00E13BCD"/>
    <w:rsid w:val="00E1433B"/>
    <w:rsid w:val="00E2294F"/>
    <w:rsid w:val="00E23E65"/>
    <w:rsid w:val="00E27FA9"/>
    <w:rsid w:val="00E56F2A"/>
    <w:rsid w:val="00E63007"/>
    <w:rsid w:val="00E646F6"/>
    <w:rsid w:val="00E769F0"/>
    <w:rsid w:val="00E862CA"/>
    <w:rsid w:val="00E91D4D"/>
    <w:rsid w:val="00E9393E"/>
    <w:rsid w:val="00E9646D"/>
    <w:rsid w:val="00EA157C"/>
    <w:rsid w:val="00EA37CE"/>
    <w:rsid w:val="00EA4B7B"/>
    <w:rsid w:val="00EB71C4"/>
    <w:rsid w:val="00ED0820"/>
    <w:rsid w:val="00ED2E8E"/>
    <w:rsid w:val="00ED4835"/>
    <w:rsid w:val="00EE2D55"/>
    <w:rsid w:val="00EE7521"/>
    <w:rsid w:val="00EF785F"/>
    <w:rsid w:val="00F02A32"/>
    <w:rsid w:val="00F057CC"/>
    <w:rsid w:val="00F16CAF"/>
    <w:rsid w:val="00F27637"/>
    <w:rsid w:val="00F350B5"/>
    <w:rsid w:val="00F3609D"/>
    <w:rsid w:val="00F420CA"/>
    <w:rsid w:val="00F575C2"/>
    <w:rsid w:val="00F60A2C"/>
    <w:rsid w:val="00F7466E"/>
    <w:rsid w:val="00F75393"/>
    <w:rsid w:val="00F81010"/>
    <w:rsid w:val="00F95ABD"/>
    <w:rsid w:val="00FC7864"/>
    <w:rsid w:val="00FD206B"/>
    <w:rsid w:val="00FD2541"/>
    <w:rsid w:val="00FD6F18"/>
    <w:rsid w:val="00FD72F0"/>
    <w:rsid w:val="00FE17EC"/>
    <w:rsid w:val="00FE409D"/>
    <w:rsid w:val="00FF0DC1"/>
    <w:rsid w:val="00FF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524DC"/>
  <w15:chartTrackingRefBased/>
  <w15:docId w15:val="{4BBB03F8-7E8D-4719-A316-84007070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7F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77F3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77F34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BA3C3E"/>
    <w:rPr>
      <w:i/>
      <w:iCs/>
    </w:rPr>
  </w:style>
  <w:style w:type="character" w:styleId="Zstupntext">
    <w:name w:val="Placeholder Text"/>
    <w:basedOn w:val="Standardnpsmoodstavce"/>
    <w:uiPriority w:val="99"/>
    <w:semiHidden/>
    <w:rsid w:val="003F037D"/>
    <w:rPr>
      <w:color w:val="808080"/>
    </w:rPr>
  </w:style>
  <w:style w:type="table" w:styleId="Mkatabulky">
    <w:name w:val="Table Grid"/>
    <w:basedOn w:val="Normlntabulka"/>
    <w:uiPriority w:val="39"/>
    <w:rsid w:val="00E91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in">
    <w:name w:val="Jiné_"/>
    <w:basedOn w:val="Standardnpsmoodstavce"/>
    <w:link w:val="Jin0"/>
    <w:locked/>
    <w:rsid w:val="001D4EE4"/>
    <w:rPr>
      <w:rFonts w:ascii="Times New Roman" w:eastAsia="Times New Roman" w:hAnsi="Times New Roman" w:cs="Times New Roman"/>
      <w:color w:val="171717"/>
      <w:sz w:val="20"/>
      <w:szCs w:val="20"/>
    </w:rPr>
  </w:style>
  <w:style w:type="paragraph" w:customStyle="1" w:styleId="Jin0">
    <w:name w:val="Jiné"/>
    <w:basedOn w:val="Normln"/>
    <w:link w:val="Jin"/>
    <w:rsid w:val="001D4EE4"/>
    <w:pPr>
      <w:widowControl w:val="0"/>
      <w:spacing w:after="120" w:line="288" w:lineRule="auto"/>
    </w:pPr>
    <w:rPr>
      <w:rFonts w:ascii="Times New Roman" w:eastAsia="Times New Roman" w:hAnsi="Times New Roman" w:cs="Times New Roman"/>
      <w:color w:val="171717"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5338D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04E17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7539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7539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753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1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hyperlink" Target="https://www.chmi.cz/#!)........................................................................................................40" TargetMode="External"/><Relationship Id="rId7" Type="http://schemas.openxmlformats.org/officeDocument/2006/relationships/hyperlink" Target="mailto:ipis@ipis.zabrze.pl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yperlink" Target="https://www.chmi.cz/#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is.pan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hyperlink" Target="https://www.umweltbundesamt.de/en/data/air/air-data/stations/eJzrXpScv9B4UXEykEhJXGVkYGSka2Cha2S5qCQTKJSXumBRccmCJSmJbkUISSMgPyQfWXFy4oRFuVVsi3KTmxbnJJacdvBcNe9Vo9zxxTl56acdVDhTHD5ZzAYA81ArAw==)41" TargetMode="External"/><Relationship Id="rId8" Type="http://schemas.openxmlformats.org/officeDocument/2006/relationships/hyperlink" Target="http://www.ipis.zabrze.pl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https://www.umweltbundesamt.de/en/data/air/air-data/stations/eJzrXpScv9B4UXEykEhJXGVkYGSka2Cha2S5qCQTKJSXumBRccmCJSmJbkUISSMgPyQfWXFy4oRFuVVsi3KTmxbnJJacdvBcNe9Vo9zxxTl56acdVDhTHD5ZzAYA81ArAw==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3486</TotalTime>
  <Pages>65</Pages>
  <Words>10561</Words>
  <Characters>62316</Characters>
  <Application>Microsoft Office Word</Application>
  <DocSecurity>0</DocSecurity>
  <Lines>519</Lines>
  <Paragraphs>145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testpc</dc:creator>
  <cp:keywords/>
  <dc:description/>
  <cp:lastModifiedBy>testpc</cp:lastModifiedBy>
  <cp:revision>92</cp:revision>
  <dcterms:created xsi:type="dcterms:W3CDTF">2022-08-27T16:48:00Z</dcterms:created>
  <dcterms:modified xsi:type="dcterms:W3CDTF">2022-08-30T17:28:00Z</dcterms:modified>
</cp:coreProperties>
</file>